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1D440" w14:textId="77777777" w:rsidR="00E413B7" w:rsidRPr="009F1F2B" w:rsidRDefault="008F7E79" w:rsidP="004D71DB">
      <w:pPr>
        <w:pStyle w:val="Heading2"/>
        <w:spacing w:before="120" w:after="100" w:afterAutospacing="1"/>
        <w:rPr>
          <w:color w:val="auto"/>
          <w:sz w:val="44"/>
          <w:szCs w:val="44"/>
        </w:rPr>
      </w:pPr>
      <w:bookmarkStart w:id="0" w:name="_GoBack"/>
      <w:bookmarkEnd w:id="0"/>
      <w:r>
        <w:rPr>
          <w:color w:val="auto"/>
          <w:sz w:val="44"/>
          <w:szCs w:val="44"/>
        </w:rPr>
        <w:t>Power Reading 015</w:t>
      </w:r>
    </w:p>
    <w:p w14:paraId="23885672" w14:textId="77777777" w:rsidR="002F02C6" w:rsidRPr="008E12C9" w:rsidRDefault="002F02C6" w:rsidP="00E413B7">
      <w:pPr>
        <w:rPr>
          <w:rFonts w:ascii="Cambria" w:hAnsi="Cambria"/>
        </w:rPr>
        <w:sectPr w:rsidR="002F02C6" w:rsidRPr="008E12C9">
          <w:headerReference w:type="default" r:id="rId8"/>
          <w:pgSz w:w="12240" w:h="15840"/>
          <w:pgMar w:top="1440" w:right="1440" w:bottom="1440" w:left="1440" w:header="720" w:footer="720" w:gutter="0"/>
          <w:cols w:space="720"/>
          <w:docGrid w:linePitch="360"/>
        </w:sectPr>
      </w:pPr>
    </w:p>
    <w:p w14:paraId="406919EC" w14:textId="77777777" w:rsidR="006B2E5C" w:rsidRPr="008E12C9" w:rsidRDefault="006B2E5C" w:rsidP="002F02C6">
      <w:pPr>
        <w:spacing w:after="0"/>
        <w:rPr>
          <w:rFonts w:ascii="Cambria" w:eastAsia="Times New Roman" w:hAnsi="Cambria"/>
          <w:b/>
          <w:sz w:val="26"/>
          <w:szCs w:val="26"/>
        </w:rPr>
      </w:pPr>
    </w:p>
    <w:p w14:paraId="1B1449A7" w14:textId="77777777" w:rsidR="00566B72" w:rsidRPr="008E12C9" w:rsidRDefault="00566B72" w:rsidP="002F02C6">
      <w:pPr>
        <w:spacing w:after="0"/>
        <w:rPr>
          <w:rFonts w:ascii="Cambria" w:eastAsia="Times New Roman" w:hAnsi="Cambria"/>
          <w:b/>
          <w:sz w:val="26"/>
          <w:szCs w:val="26"/>
        </w:rPr>
        <w:sectPr w:rsidR="00566B72" w:rsidRPr="008E12C9" w:rsidSect="002F02C6">
          <w:type w:val="continuous"/>
          <w:pgSz w:w="12240" w:h="15840"/>
          <w:pgMar w:top="1440" w:right="1440" w:bottom="1440" w:left="1440" w:header="720" w:footer="720" w:gutter="0"/>
          <w:cols w:num="2" w:space="720"/>
          <w:docGrid w:linePitch="360"/>
        </w:sectPr>
      </w:pPr>
    </w:p>
    <w:p w14:paraId="745A5A1D" w14:textId="77777777" w:rsidR="00566B72" w:rsidRPr="008E12C9" w:rsidRDefault="00566B72" w:rsidP="002F02C6">
      <w:pPr>
        <w:spacing w:after="0"/>
        <w:rPr>
          <w:rFonts w:ascii="Cambria" w:eastAsia="Times New Roman" w:hAnsi="Cambria"/>
          <w:b/>
          <w:sz w:val="26"/>
          <w:szCs w:val="26"/>
        </w:rPr>
      </w:pPr>
    </w:p>
    <w:p w14:paraId="4940118E" w14:textId="77777777" w:rsidR="00566B72" w:rsidRPr="008E12C9" w:rsidRDefault="00566B72" w:rsidP="002F02C6">
      <w:pPr>
        <w:spacing w:after="0"/>
        <w:rPr>
          <w:rFonts w:ascii="Cambria" w:eastAsia="Times New Roman" w:hAnsi="Cambria"/>
          <w:b/>
          <w:sz w:val="26"/>
          <w:szCs w:val="26"/>
        </w:rPr>
        <w:sectPr w:rsidR="00566B72" w:rsidRPr="008E12C9" w:rsidSect="00566B72">
          <w:type w:val="continuous"/>
          <w:pgSz w:w="12240" w:h="15840"/>
          <w:pgMar w:top="1440" w:right="1440" w:bottom="1440" w:left="1440" w:header="720" w:footer="720" w:gutter="0"/>
          <w:cols w:space="720"/>
          <w:docGrid w:linePitch="360"/>
        </w:sectPr>
      </w:pPr>
    </w:p>
    <w:p w14:paraId="39EE5AB7" w14:textId="77777777" w:rsidR="002F02C6" w:rsidRPr="008E12C9" w:rsidRDefault="002F02C6" w:rsidP="002F02C6">
      <w:pPr>
        <w:spacing w:after="0"/>
        <w:rPr>
          <w:rFonts w:ascii="Cambria" w:hAnsi="Cambria"/>
          <w:b/>
          <w:sz w:val="26"/>
          <w:szCs w:val="26"/>
        </w:rPr>
      </w:pPr>
      <w:r w:rsidRPr="008E12C9">
        <w:rPr>
          <w:rFonts w:ascii="Cambria" w:eastAsia="Times New Roman" w:hAnsi="Cambria"/>
          <w:b/>
          <w:sz w:val="26"/>
          <w:szCs w:val="26"/>
        </w:rPr>
        <w:t>Course Information</w:t>
      </w:r>
      <w:r w:rsidR="00E46AAD" w:rsidRPr="008E12C9">
        <w:rPr>
          <w:rFonts w:ascii="Cambria" w:eastAsia="Times New Roman" w:hAnsi="Cambria"/>
          <w:b/>
          <w:sz w:val="26"/>
          <w:szCs w:val="26"/>
        </w:rPr>
        <w:t>:</w:t>
      </w:r>
    </w:p>
    <w:p w14:paraId="081AE810" w14:textId="77777777" w:rsidR="00066423" w:rsidRPr="008E12C9" w:rsidRDefault="0080141F" w:rsidP="00E413B7">
      <w:pPr>
        <w:rPr>
          <w:rFonts w:ascii="Cambria" w:hAnsi="Cambria"/>
          <w:sz w:val="24"/>
        </w:rPr>
      </w:pPr>
      <w:r w:rsidRPr="008E12C9">
        <w:rPr>
          <w:rFonts w:ascii="Cambria" w:hAnsi="Cambria"/>
          <w:sz w:val="24"/>
        </w:rPr>
        <w:t>Semester &amp; Year:</w:t>
      </w:r>
      <w:r w:rsidR="002F02C6" w:rsidRPr="008E12C9">
        <w:rPr>
          <w:rFonts w:ascii="Cambria" w:hAnsi="Cambria"/>
          <w:sz w:val="24"/>
        </w:rPr>
        <w:t xml:space="preserve">  </w:t>
      </w:r>
      <w:r w:rsidRPr="008E12C9">
        <w:rPr>
          <w:rFonts w:ascii="Cambria" w:hAnsi="Cambria"/>
          <w:sz w:val="24"/>
        </w:rPr>
        <w:t xml:space="preserve"> </w:t>
      </w:r>
      <w:r w:rsidR="00066423">
        <w:rPr>
          <w:rStyle w:val="Subtext"/>
          <w:sz w:val="24"/>
        </w:rPr>
        <w:t>____________________</w:t>
      </w:r>
    </w:p>
    <w:p w14:paraId="0B456F87" w14:textId="77777777" w:rsidR="0080141F" w:rsidRPr="008E12C9" w:rsidRDefault="0080141F" w:rsidP="00E413B7">
      <w:pPr>
        <w:rPr>
          <w:rFonts w:ascii="Cambria" w:hAnsi="Cambria"/>
          <w:sz w:val="24"/>
        </w:rPr>
      </w:pPr>
      <w:r w:rsidRPr="008E12C9">
        <w:rPr>
          <w:rFonts w:ascii="Cambria" w:hAnsi="Cambria"/>
          <w:sz w:val="24"/>
        </w:rPr>
        <w:t>Location:</w:t>
      </w:r>
      <w:r w:rsidR="002F02C6" w:rsidRPr="008E12C9">
        <w:rPr>
          <w:rFonts w:ascii="Cambria" w:hAnsi="Cambria"/>
          <w:sz w:val="24"/>
        </w:rPr>
        <w:t xml:space="preserve"> </w:t>
      </w:r>
      <w:r w:rsidR="00066423">
        <w:rPr>
          <w:rFonts w:ascii="Cambria" w:hAnsi="Cambria"/>
          <w:sz w:val="24"/>
        </w:rPr>
        <w:t>______________________________</w:t>
      </w:r>
    </w:p>
    <w:p w14:paraId="01D44CFD" w14:textId="77777777" w:rsidR="0080141F" w:rsidRPr="008E12C9" w:rsidRDefault="0080141F" w:rsidP="0080141F">
      <w:pPr>
        <w:rPr>
          <w:rFonts w:ascii="Cambria" w:eastAsia="Times New Roman" w:hAnsi="Cambria"/>
        </w:rPr>
      </w:pPr>
      <w:r w:rsidRPr="008E12C9">
        <w:rPr>
          <w:rFonts w:ascii="Cambria" w:hAnsi="Cambria"/>
          <w:sz w:val="24"/>
        </w:rPr>
        <w:t>Meeting days and times:</w:t>
      </w:r>
      <w:r w:rsidR="002F02C6" w:rsidRPr="008E12C9">
        <w:rPr>
          <w:rFonts w:ascii="Cambria" w:hAnsi="Cambria"/>
          <w:sz w:val="24"/>
        </w:rPr>
        <w:t xml:space="preserve">  </w:t>
      </w:r>
      <w:r w:rsidRPr="008E12C9">
        <w:rPr>
          <w:rFonts w:ascii="Cambria" w:hAnsi="Cambria"/>
          <w:sz w:val="24"/>
        </w:rPr>
        <w:t xml:space="preserve"> </w:t>
      </w:r>
      <w:r w:rsidR="00066423">
        <w:rPr>
          <w:rFonts w:ascii="Cambria" w:hAnsi="Cambria"/>
          <w:sz w:val="24"/>
        </w:rPr>
        <w:t>____________</w:t>
      </w:r>
      <w:r w:rsidRPr="008E12C9">
        <w:rPr>
          <w:rFonts w:ascii="Cambria" w:hAnsi="Cambria"/>
        </w:rPr>
        <w:tab/>
      </w:r>
    </w:p>
    <w:p w14:paraId="489A2934" w14:textId="77777777" w:rsidR="00FD08C0" w:rsidRPr="008E12C9" w:rsidRDefault="00FD08C0" w:rsidP="00FD08C0">
      <w:pPr>
        <w:rPr>
          <w:rFonts w:ascii="Cambria" w:hAnsi="Cambria"/>
          <w:sz w:val="24"/>
        </w:rPr>
      </w:pPr>
      <w:r w:rsidRPr="008E12C9">
        <w:rPr>
          <w:rFonts w:ascii="Cambria" w:hAnsi="Cambria"/>
          <w:sz w:val="24"/>
        </w:rPr>
        <w:t xml:space="preserve">Office location:  </w:t>
      </w:r>
      <w:r w:rsidRPr="008E12C9">
        <w:rPr>
          <w:rFonts w:ascii="Cambria" w:hAnsi="Cambria"/>
          <w:noProof/>
          <w:sz w:val="24"/>
        </w:rPr>
        <w:t xml:space="preserve"> </w:t>
      </w:r>
      <w:r w:rsidR="00066423">
        <w:rPr>
          <w:rFonts w:ascii="Cambria" w:hAnsi="Cambria"/>
          <w:noProof/>
          <w:sz w:val="24"/>
        </w:rPr>
        <w:t>_______________________</w:t>
      </w:r>
    </w:p>
    <w:p w14:paraId="5D2B7892" w14:textId="77777777" w:rsidR="00FD08C0" w:rsidRPr="008E12C9" w:rsidRDefault="00FD08C0" w:rsidP="00FD08C0">
      <w:pPr>
        <w:rPr>
          <w:rFonts w:ascii="Cambria" w:hAnsi="Cambria"/>
          <w:sz w:val="24"/>
        </w:rPr>
      </w:pPr>
      <w:r w:rsidRPr="008E12C9">
        <w:rPr>
          <w:rFonts w:ascii="Cambria" w:hAnsi="Cambria"/>
          <w:sz w:val="24"/>
        </w:rPr>
        <w:t xml:space="preserve">Office Hours:  </w:t>
      </w:r>
      <w:r w:rsidR="00066423">
        <w:rPr>
          <w:rFonts w:ascii="Cambria" w:hAnsi="Cambria"/>
          <w:sz w:val="24"/>
        </w:rPr>
        <w:t>__________________________</w:t>
      </w:r>
    </w:p>
    <w:p w14:paraId="67BD7139" w14:textId="77777777" w:rsidR="00E4123E" w:rsidRDefault="00566B72" w:rsidP="00D10265">
      <w:pPr>
        <w:pStyle w:val="Heading2"/>
        <w:rPr>
          <w:color w:val="auto"/>
        </w:rPr>
      </w:pPr>
      <w:r>
        <w:rPr>
          <w:color w:val="auto"/>
        </w:rPr>
        <w:br w:type="column"/>
      </w:r>
      <w:r w:rsidR="00E413B7" w:rsidRPr="009F1F2B">
        <w:rPr>
          <w:color w:val="auto"/>
        </w:rPr>
        <w:t>Instructor contact info</w:t>
      </w:r>
      <w:r w:rsidR="00E46AAD">
        <w:rPr>
          <w:color w:val="auto"/>
        </w:rPr>
        <w:t>:</w:t>
      </w:r>
      <w:r w:rsidR="00E413B7" w:rsidRPr="009F1F2B">
        <w:rPr>
          <w:color w:val="auto"/>
        </w:rPr>
        <w:t xml:space="preserve"> </w:t>
      </w:r>
    </w:p>
    <w:p w14:paraId="69AD7F08" w14:textId="77777777" w:rsidR="00B22D33" w:rsidRPr="00B22D33" w:rsidRDefault="00B22D33" w:rsidP="00D10265">
      <w:pPr>
        <w:spacing w:after="0"/>
        <w:rPr>
          <w:rFonts w:ascii="Cambria" w:hAnsi="Cambria"/>
          <w:sz w:val="16"/>
          <w:szCs w:val="16"/>
        </w:rPr>
      </w:pPr>
    </w:p>
    <w:p w14:paraId="3FEF4241" w14:textId="77777777" w:rsidR="00B22D33" w:rsidRPr="00B22D33" w:rsidRDefault="00066423" w:rsidP="00B22D33">
      <w:pPr>
        <w:spacing w:after="0"/>
        <w:rPr>
          <w:rFonts w:ascii="Cambria" w:hAnsi="Cambria"/>
          <w:b/>
          <w:sz w:val="20"/>
          <w:szCs w:val="20"/>
        </w:rPr>
        <w:sectPr w:rsidR="00B22D33" w:rsidRPr="00B22D33" w:rsidSect="00566B72">
          <w:type w:val="continuous"/>
          <w:pgSz w:w="12240" w:h="15840"/>
          <w:pgMar w:top="1440" w:right="1440" w:bottom="1440" w:left="1440" w:header="720" w:footer="720" w:gutter="0"/>
          <w:cols w:num="2" w:space="720"/>
          <w:docGrid w:linePitch="360"/>
        </w:sectPr>
      </w:pPr>
      <w:r>
        <w:rPr>
          <w:rFonts w:ascii="Cambria" w:hAnsi="Cambria"/>
          <w:b/>
          <w:sz w:val="20"/>
          <w:szCs w:val="20"/>
        </w:rPr>
        <w:t>_____________________________________________</w:t>
      </w:r>
    </w:p>
    <w:p w14:paraId="58CD841D" w14:textId="77777777" w:rsidR="00E413B7" w:rsidRPr="00BA7915" w:rsidRDefault="00E413B7" w:rsidP="00E413B7">
      <w:pPr>
        <w:pStyle w:val="Heading2"/>
        <w:rPr>
          <w:color w:val="auto"/>
          <w:sz w:val="24"/>
          <w:szCs w:val="22"/>
        </w:rPr>
      </w:pPr>
      <w:r w:rsidRPr="00BA7915">
        <w:rPr>
          <w:color w:val="auto"/>
          <w:sz w:val="24"/>
          <w:szCs w:val="22"/>
        </w:rPr>
        <w:t>Course description:</w:t>
      </w:r>
    </w:p>
    <w:p w14:paraId="5F5237D5" w14:textId="77777777" w:rsidR="00E413B7" w:rsidRPr="007926F0" w:rsidRDefault="008F7E79" w:rsidP="00E413B7">
      <w:pPr>
        <w:rPr>
          <w:rFonts w:ascii="Cambria" w:hAnsi="Cambria"/>
        </w:rPr>
      </w:pPr>
      <w:r w:rsidRPr="007926F0">
        <w:rPr>
          <w:rFonts w:ascii="Cambria" w:hAnsi="Cambria"/>
        </w:rPr>
        <w:t>Power Reading uses a unique program to increase each student’s reading ability.  Trained instructors will assess students’ incoming reading skills and will provide each student with appropriate reading material. This course has been designated as a pass/no pass course and can be repeated for continued reading gains.</w:t>
      </w:r>
    </w:p>
    <w:p w14:paraId="7034C469" w14:textId="77777777" w:rsidR="00E413B7" w:rsidRPr="00BA7915" w:rsidRDefault="00E413B7" w:rsidP="00E413B7">
      <w:pPr>
        <w:pStyle w:val="Heading2"/>
        <w:rPr>
          <w:color w:val="auto"/>
          <w:sz w:val="24"/>
          <w:szCs w:val="22"/>
        </w:rPr>
      </w:pPr>
      <w:r w:rsidRPr="00BA7915">
        <w:rPr>
          <w:color w:val="auto"/>
          <w:sz w:val="24"/>
          <w:szCs w:val="22"/>
        </w:rPr>
        <w:t>Learning materials:</w:t>
      </w:r>
    </w:p>
    <w:p w14:paraId="335FEEC6" w14:textId="77777777" w:rsidR="00D10265" w:rsidRPr="007926F0" w:rsidRDefault="00066423" w:rsidP="00D10265">
      <w:pPr>
        <w:rPr>
          <w:rFonts w:ascii="Cambria" w:hAnsi="Cambria"/>
        </w:rPr>
      </w:pPr>
      <w:r w:rsidRPr="007926F0">
        <w:rPr>
          <w:rFonts w:ascii="Cambria" w:hAnsi="Cambria"/>
        </w:rPr>
        <w:t xml:space="preserve">Hawkes Foundations of English </w:t>
      </w:r>
    </w:p>
    <w:p w14:paraId="0257FAE0" w14:textId="77777777" w:rsidR="00E413B7" w:rsidRPr="00BA7915" w:rsidRDefault="002F02C6" w:rsidP="00E413B7">
      <w:pPr>
        <w:pStyle w:val="Heading2"/>
        <w:rPr>
          <w:color w:val="auto"/>
          <w:sz w:val="24"/>
          <w:szCs w:val="22"/>
        </w:rPr>
      </w:pPr>
      <w:r w:rsidRPr="00BA7915">
        <w:rPr>
          <w:color w:val="auto"/>
          <w:sz w:val="24"/>
          <w:szCs w:val="22"/>
        </w:rPr>
        <w:t>Measurable c</w:t>
      </w:r>
      <w:r w:rsidR="00E413B7" w:rsidRPr="00BA7915">
        <w:rPr>
          <w:color w:val="auto"/>
          <w:sz w:val="24"/>
          <w:szCs w:val="22"/>
        </w:rPr>
        <w:t>ourse objectives</w:t>
      </w:r>
      <w:r w:rsidRPr="00BA7915">
        <w:rPr>
          <w:color w:val="auto"/>
          <w:sz w:val="24"/>
          <w:szCs w:val="22"/>
        </w:rPr>
        <w:t>:</w:t>
      </w:r>
    </w:p>
    <w:p w14:paraId="044007CB" w14:textId="77777777" w:rsidR="00BC25A9" w:rsidRPr="007926F0" w:rsidRDefault="008F7E79" w:rsidP="002F02C6">
      <w:pPr>
        <w:rPr>
          <w:rFonts w:ascii="Cambria" w:hAnsi="Cambria"/>
        </w:rPr>
      </w:pPr>
      <w:r w:rsidRPr="007926F0">
        <w:rPr>
          <w:rFonts w:ascii="Cambria" w:hAnsi="Cambria"/>
        </w:rPr>
        <w:t>Students will gai</w:t>
      </w:r>
      <w:r w:rsidR="00BC25A9" w:rsidRPr="007926F0">
        <w:rPr>
          <w:rFonts w:ascii="Cambria" w:hAnsi="Cambria"/>
        </w:rPr>
        <w:t xml:space="preserve">n experience in:  </w:t>
      </w:r>
    </w:p>
    <w:p w14:paraId="2777B4DE" w14:textId="77777777" w:rsidR="00BC25A9" w:rsidRPr="007926F0" w:rsidRDefault="00BC25A9" w:rsidP="00BC25A9">
      <w:pPr>
        <w:spacing w:after="0"/>
        <w:rPr>
          <w:rFonts w:ascii="Cambria" w:hAnsi="Cambria"/>
        </w:rPr>
      </w:pPr>
      <w:r w:rsidRPr="007926F0">
        <w:rPr>
          <w:rFonts w:ascii="Cambria" w:hAnsi="Cambria"/>
        </w:rPr>
        <w:t>*U</w:t>
      </w:r>
      <w:r w:rsidR="008F7E79" w:rsidRPr="007926F0">
        <w:rPr>
          <w:rFonts w:ascii="Cambria" w:hAnsi="Cambria"/>
        </w:rPr>
        <w:t>nderstanding content information presented in a text; organiza</w:t>
      </w:r>
      <w:r w:rsidRPr="007926F0">
        <w:rPr>
          <w:rFonts w:ascii="Cambria" w:hAnsi="Cambria"/>
        </w:rPr>
        <w:t>tion of information in a text</w:t>
      </w:r>
    </w:p>
    <w:p w14:paraId="36626302" w14:textId="77777777" w:rsidR="00BC25A9" w:rsidRPr="007926F0" w:rsidRDefault="00BC25A9" w:rsidP="00BC25A9">
      <w:pPr>
        <w:spacing w:after="0"/>
        <w:rPr>
          <w:rFonts w:ascii="Cambria" w:hAnsi="Cambria"/>
        </w:rPr>
      </w:pPr>
      <w:r w:rsidRPr="007926F0">
        <w:rPr>
          <w:rFonts w:ascii="Cambria" w:hAnsi="Cambria"/>
        </w:rPr>
        <w:t>*Active reading processes</w:t>
      </w:r>
    </w:p>
    <w:p w14:paraId="777D216C" w14:textId="77777777" w:rsidR="00BC25A9" w:rsidRPr="007926F0" w:rsidRDefault="00BC25A9" w:rsidP="00BC25A9">
      <w:pPr>
        <w:spacing w:after="0"/>
        <w:rPr>
          <w:rFonts w:ascii="Cambria" w:hAnsi="Cambria"/>
        </w:rPr>
      </w:pPr>
      <w:r w:rsidRPr="007926F0">
        <w:rPr>
          <w:rFonts w:ascii="Cambria" w:hAnsi="Cambria"/>
        </w:rPr>
        <w:t>*C</w:t>
      </w:r>
      <w:r w:rsidR="008F7E79" w:rsidRPr="007926F0">
        <w:rPr>
          <w:rFonts w:ascii="Cambria" w:hAnsi="Cambria"/>
        </w:rPr>
        <w:t>ritical thinking and evaluation of i</w:t>
      </w:r>
      <w:r w:rsidRPr="007926F0">
        <w:rPr>
          <w:rFonts w:ascii="Cambria" w:hAnsi="Cambria"/>
        </w:rPr>
        <w:t>nformational reading material</w:t>
      </w:r>
    </w:p>
    <w:p w14:paraId="16781EBA" w14:textId="77777777" w:rsidR="002F02C6" w:rsidRPr="007926F0" w:rsidRDefault="00BC25A9" w:rsidP="00BC25A9">
      <w:pPr>
        <w:spacing w:after="0"/>
        <w:rPr>
          <w:rFonts w:ascii="Cambria" w:hAnsi="Cambria"/>
        </w:rPr>
      </w:pPr>
      <w:r w:rsidRPr="007926F0">
        <w:rPr>
          <w:rFonts w:ascii="Cambria" w:hAnsi="Cambria"/>
        </w:rPr>
        <w:t>*R</w:t>
      </w:r>
      <w:r w:rsidR="008F7E79" w:rsidRPr="007926F0">
        <w:rPr>
          <w:rFonts w:ascii="Cambria" w:hAnsi="Cambria"/>
        </w:rPr>
        <w:t>egistration</w:t>
      </w:r>
      <w:r w:rsidR="00066423" w:rsidRPr="007926F0">
        <w:rPr>
          <w:rFonts w:ascii="Cambria" w:hAnsi="Cambria"/>
        </w:rPr>
        <w:t xml:space="preserve"> and recall of text information</w:t>
      </w:r>
      <w:r w:rsidR="00E167B2" w:rsidRPr="007926F0">
        <w:rPr>
          <w:rFonts w:ascii="Cambria" w:hAnsi="Cambria"/>
        </w:rPr>
        <w:t xml:space="preserve"> </w:t>
      </w:r>
    </w:p>
    <w:p w14:paraId="193F8E07" w14:textId="77777777" w:rsidR="00BC25A9" w:rsidRPr="007926F0" w:rsidRDefault="00BC25A9" w:rsidP="00BC25A9">
      <w:pPr>
        <w:spacing w:after="0"/>
        <w:rPr>
          <w:rFonts w:ascii="Cambria" w:hAnsi="Cambria"/>
        </w:rPr>
      </w:pPr>
    </w:p>
    <w:p w14:paraId="36386ED2" w14:textId="77777777" w:rsidR="002F02C6" w:rsidRPr="00BA7915" w:rsidRDefault="00E413B7" w:rsidP="00FD08C0">
      <w:pPr>
        <w:spacing w:after="0"/>
        <w:rPr>
          <w:rFonts w:ascii="Cambria" w:hAnsi="Cambria"/>
          <w:b/>
          <w:sz w:val="24"/>
        </w:rPr>
      </w:pPr>
      <w:r w:rsidRPr="00BA7915">
        <w:rPr>
          <w:rFonts w:ascii="Cambria" w:hAnsi="Cambria"/>
          <w:b/>
          <w:sz w:val="24"/>
        </w:rPr>
        <w:t>Grading</w:t>
      </w:r>
      <w:r w:rsidR="002F02C6" w:rsidRPr="00BA7915">
        <w:rPr>
          <w:rFonts w:ascii="Cambria" w:hAnsi="Cambria"/>
          <w:b/>
          <w:sz w:val="24"/>
        </w:rPr>
        <w:t xml:space="preserve">: </w:t>
      </w:r>
    </w:p>
    <w:p w14:paraId="2E0044AF" w14:textId="77777777" w:rsidR="00412062" w:rsidRPr="007926F0" w:rsidRDefault="00412062" w:rsidP="00412062">
      <w:pPr>
        <w:pStyle w:val="Heading2"/>
        <w:spacing w:before="0" w:after="200"/>
        <w:rPr>
          <w:b w:val="0"/>
          <w:color w:val="auto"/>
          <w:sz w:val="22"/>
          <w:szCs w:val="22"/>
        </w:rPr>
      </w:pPr>
      <w:r w:rsidRPr="007926F0">
        <w:rPr>
          <w:b w:val="0"/>
          <w:color w:val="auto"/>
          <w:sz w:val="22"/>
          <w:szCs w:val="22"/>
        </w:rPr>
        <w:t>All assignments are required to master</w:t>
      </w:r>
      <w:r w:rsidR="00BC25A9" w:rsidRPr="007926F0">
        <w:rPr>
          <w:b w:val="0"/>
          <w:color w:val="auto"/>
          <w:sz w:val="22"/>
          <w:szCs w:val="22"/>
        </w:rPr>
        <w:t xml:space="preserve"> the</w:t>
      </w:r>
      <w:r w:rsidRPr="007926F0">
        <w:rPr>
          <w:b w:val="0"/>
          <w:color w:val="auto"/>
          <w:sz w:val="22"/>
          <w:szCs w:val="22"/>
        </w:rPr>
        <w:t xml:space="preserve"> listed course objectives. Course objectives and learning outcomes will be achieved in various ways, including tests, homework assignments, </w:t>
      </w:r>
      <w:r w:rsidR="00BC25A9" w:rsidRPr="007926F0">
        <w:rPr>
          <w:b w:val="0"/>
          <w:color w:val="auto"/>
          <w:sz w:val="22"/>
          <w:szCs w:val="22"/>
        </w:rPr>
        <w:t>and in-class assignments</w:t>
      </w:r>
      <w:r w:rsidRPr="007926F0">
        <w:rPr>
          <w:b w:val="0"/>
          <w:color w:val="auto"/>
          <w:sz w:val="22"/>
          <w:szCs w:val="22"/>
        </w:rPr>
        <w:t>, etc. The goal is to achieve mastery of the aforementioned reading objectives. The work in this course will provide opportunities that will challenge your knowledge, understanding, application, reading, analysis, reasoning, and interpretation skills.</w:t>
      </w:r>
    </w:p>
    <w:p w14:paraId="5B57B19C" w14:textId="77777777" w:rsidR="00412062" w:rsidRPr="007926F0" w:rsidRDefault="00412062" w:rsidP="00412062">
      <w:pPr>
        <w:rPr>
          <w:rFonts w:ascii="Cambria" w:hAnsi="Cambria"/>
        </w:rPr>
      </w:pPr>
      <w:r w:rsidRPr="007926F0">
        <w:rPr>
          <w:rFonts w:ascii="Cambria" w:hAnsi="Cambria"/>
        </w:rPr>
        <w:t>The learning activities are outlined in this syllabus. Specific instructions for assignments will be provided separately along with grading rubrics (when required) for each assignment.</w:t>
      </w:r>
    </w:p>
    <w:p w14:paraId="4E4584D0" w14:textId="77777777" w:rsidR="00412062" w:rsidRPr="00412062" w:rsidRDefault="00BC25A9" w:rsidP="00412062">
      <w:pPr>
        <w:rPr>
          <w:rFonts w:ascii="Cambria" w:hAnsi="Cambria"/>
          <w:b/>
          <w:sz w:val="20"/>
          <w:szCs w:val="20"/>
        </w:rPr>
      </w:pPr>
      <w:r w:rsidRPr="007926F0">
        <w:rPr>
          <w:rFonts w:ascii="Cambria" w:hAnsi="Cambria"/>
        </w:rPr>
        <w:t>Power Reading grades will be</w:t>
      </w:r>
      <w:r w:rsidR="00412062" w:rsidRPr="007926F0">
        <w:rPr>
          <w:rFonts w:ascii="Cambria" w:hAnsi="Cambria"/>
        </w:rPr>
        <w:t xml:space="preserve"> figured as follows:</w:t>
      </w:r>
    </w:p>
    <w:p w14:paraId="5C0502EB" w14:textId="77777777" w:rsidR="00412062" w:rsidRPr="007926F0" w:rsidRDefault="00412062" w:rsidP="007926F0">
      <w:pPr>
        <w:pStyle w:val="ListParagraph"/>
        <w:numPr>
          <w:ilvl w:val="0"/>
          <w:numId w:val="7"/>
        </w:numPr>
        <w:ind w:left="216"/>
        <w:rPr>
          <w:rFonts w:ascii="Cambria" w:hAnsi="Cambria"/>
          <w:szCs w:val="20"/>
        </w:rPr>
      </w:pPr>
      <w:r w:rsidRPr="007926F0">
        <w:rPr>
          <w:rFonts w:ascii="Cambria" w:hAnsi="Cambria"/>
          <w:szCs w:val="20"/>
        </w:rPr>
        <w:lastRenderedPageBreak/>
        <w:t>Module Work</w:t>
      </w:r>
      <w:r w:rsidR="008D204C" w:rsidRPr="007926F0">
        <w:rPr>
          <w:rFonts w:ascii="Cambria" w:hAnsi="Cambria"/>
          <w:szCs w:val="20"/>
        </w:rPr>
        <w:t xml:space="preserve"> (Hawkes)</w:t>
      </w:r>
      <w:r w:rsidRPr="007926F0">
        <w:rPr>
          <w:rFonts w:ascii="Cambria" w:hAnsi="Cambria"/>
          <w:szCs w:val="20"/>
        </w:rPr>
        <w:t xml:space="preserve">  </w:t>
      </w:r>
      <w:r w:rsidR="008D204C" w:rsidRPr="007926F0">
        <w:rPr>
          <w:rFonts w:ascii="Cambria" w:hAnsi="Cambria"/>
          <w:szCs w:val="20"/>
        </w:rPr>
        <w:tab/>
      </w:r>
      <w:r w:rsidRPr="007926F0">
        <w:rPr>
          <w:rFonts w:ascii="Cambria" w:hAnsi="Cambria"/>
          <w:szCs w:val="20"/>
        </w:rPr>
        <w:tab/>
      </w:r>
      <w:r w:rsidR="007926F0">
        <w:rPr>
          <w:rFonts w:ascii="Cambria" w:hAnsi="Cambria"/>
          <w:szCs w:val="20"/>
        </w:rPr>
        <w:t xml:space="preserve">      72% </w:t>
      </w:r>
      <w:r w:rsidRPr="007926F0">
        <w:rPr>
          <w:rFonts w:ascii="Cambria" w:hAnsi="Cambria"/>
          <w:szCs w:val="20"/>
        </w:rPr>
        <w:t>(24 modules worth 30 points each-&gt;720 points total)</w:t>
      </w:r>
    </w:p>
    <w:p w14:paraId="474DC5AA" w14:textId="77777777" w:rsidR="001B4810" w:rsidRPr="007926F0" w:rsidRDefault="00412062" w:rsidP="007926F0">
      <w:pPr>
        <w:pStyle w:val="ListParagraph"/>
        <w:numPr>
          <w:ilvl w:val="0"/>
          <w:numId w:val="7"/>
        </w:numPr>
        <w:ind w:left="216"/>
        <w:rPr>
          <w:rFonts w:ascii="Cambria" w:hAnsi="Cambria"/>
          <w:szCs w:val="20"/>
        </w:rPr>
      </w:pPr>
      <w:r w:rsidRPr="007926F0">
        <w:rPr>
          <w:rFonts w:ascii="Cambria" w:hAnsi="Cambria"/>
          <w:szCs w:val="20"/>
        </w:rPr>
        <w:t>In-class</w:t>
      </w:r>
      <w:r w:rsidR="007926F0">
        <w:rPr>
          <w:rFonts w:ascii="Cambria" w:hAnsi="Cambria"/>
          <w:szCs w:val="20"/>
        </w:rPr>
        <w:t xml:space="preserve"> assignments and participation      </w:t>
      </w:r>
      <w:r w:rsidRPr="007926F0">
        <w:rPr>
          <w:rFonts w:ascii="Cambria" w:hAnsi="Cambria"/>
          <w:szCs w:val="20"/>
        </w:rPr>
        <w:t>28%</w:t>
      </w:r>
      <w:r w:rsidR="007926F0">
        <w:rPr>
          <w:rFonts w:ascii="Cambria" w:hAnsi="Cambria"/>
          <w:szCs w:val="20"/>
        </w:rPr>
        <w:t xml:space="preserve"> </w:t>
      </w:r>
      <w:r w:rsidRPr="007926F0">
        <w:rPr>
          <w:rFonts w:ascii="Cambria" w:hAnsi="Cambria"/>
          <w:szCs w:val="20"/>
        </w:rPr>
        <w:t>(32 class periods worth 8.75 points each-&gt;280 points total)</w:t>
      </w:r>
    </w:p>
    <w:p w14:paraId="0DA4F1DD" w14:textId="77777777" w:rsidR="00BC25A9" w:rsidRDefault="00BC25A9" w:rsidP="00BC25A9">
      <w:pPr>
        <w:pStyle w:val="ListParagraph"/>
        <w:ind w:left="360"/>
        <w:rPr>
          <w:rFonts w:ascii="Cambria" w:hAnsi="Cambria"/>
          <w:sz w:val="20"/>
          <w:szCs w:val="20"/>
        </w:rPr>
      </w:pPr>
    </w:p>
    <w:p w14:paraId="0BDF5C5E" w14:textId="77777777" w:rsidR="00412062" w:rsidRPr="007926F0" w:rsidRDefault="00412062" w:rsidP="008D204C">
      <w:pPr>
        <w:pStyle w:val="ListParagraph"/>
        <w:ind w:left="0"/>
        <w:rPr>
          <w:rFonts w:ascii="Cambria" w:hAnsi="Cambria"/>
        </w:rPr>
      </w:pPr>
      <w:r w:rsidRPr="007926F0">
        <w:rPr>
          <w:rFonts w:ascii="Cambria" w:hAnsi="Cambria"/>
        </w:rPr>
        <w:t xml:space="preserve">There </w:t>
      </w:r>
      <w:r w:rsidR="007926F0">
        <w:rPr>
          <w:rFonts w:ascii="Cambria" w:hAnsi="Cambria"/>
        </w:rPr>
        <w:t>is</w:t>
      </w:r>
      <w:r w:rsidRPr="007926F0">
        <w:rPr>
          <w:rFonts w:ascii="Cambria" w:hAnsi="Cambria"/>
        </w:rPr>
        <w:t xml:space="preserve"> a tot</w:t>
      </w:r>
      <w:r w:rsidR="008D204C" w:rsidRPr="007926F0">
        <w:rPr>
          <w:rFonts w:ascii="Cambria" w:hAnsi="Cambria"/>
        </w:rPr>
        <w:t>al of 1,000 points available in</w:t>
      </w:r>
      <w:r w:rsidRPr="007926F0">
        <w:rPr>
          <w:rFonts w:ascii="Cambria" w:hAnsi="Cambria"/>
        </w:rPr>
        <w:t xml:space="preserve"> this class. Power Reading is a pass/no pass class</w:t>
      </w:r>
      <w:r w:rsidR="00E17CB3" w:rsidRPr="007926F0">
        <w:rPr>
          <w:rFonts w:ascii="Cambria" w:hAnsi="Cambria"/>
        </w:rPr>
        <w:t>. An 8</w:t>
      </w:r>
      <w:r w:rsidR="00CE7643" w:rsidRPr="007926F0">
        <w:rPr>
          <w:rFonts w:ascii="Cambria" w:hAnsi="Cambria"/>
        </w:rPr>
        <w:t>0% passing rate per each unit of study is required on unit quizzes</w:t>
      </w:r>
      <w:r w:rsidR="00EE5B6E" w:rsidRPr="007926F0">
        <w:rPr>
          <w:rFonts w:ascii="Cambria" w:hAnsi="Cambria"/>
        </w:rPr>
        <w:t xml:space="preserve"> or other material as assigned</w:t>
      </w:r>
      <w:r w:rsidR="00E17CB3" w:rsidRPr="007926F0">
        <w:rPr>
          <w:rFonts w:ascii="Cambria" w:hAnsi="Cambria"/>
        </w:rPr>
        <w:t>.</w:t>
      </w:r>
      <w:r w:rsidR="008D204C" w:rsidRPr="007926F0">
        <w:rPr>
          <w:rFonts w:ascii="Cambria" w:hAnsi="Cambria"/>
        </w:rPr>
        <w:t xml:space="preserve"> </w:t>
      </w:r>
      <w:r w:rsidRPr="007926F0">
        <w:rPr>
          <w:rFonts w:ascii="Cambria" w:hAnsi="Cambria"/>
        </w:rPr>
        <w:t>You must complete the entire course with a score of 70% or higher to pass (P). Scores 69% and below will result in a non-pass (Q) score.</w:t>
      </w:r>
      <w:r w:rsidR="00BC25A9" w:rsidRPr="007926F0">
        <w:rPr>
          <w:rFonts w:ascii="Cambria" w:hAnsi="Cambria"/>
        </w:rPr>
        <w:t xml:space="preserve"> Please note that Power Reading is worth 1 Developmental Education credit. Developmental Education credits do not count as Transfer Credits. Developmental Educations do not figure into your GPA. Developmental Education can, however, affect your Financial Aid status.</w:t>
      </w:r>
    </w:p>
    <w:p w14:paraId="12E734A7" w14:textId="77777777" w:rsidR="00E17CB3" w:rsidRPr="00BA7915" w:rsidRDefault="00E17CB3" w:rsidP="00CE7643">
      <w:pPr>
        <w:spacing w:after="0"/>
        <w:rPr>
          <w:rFonts w:ascii="Cambria" w:hAnsi="Cambria"/>
          <w:b/>
          <w:sz w:val="24"/>
        </w:rPr>
      </w:pPr>
      <w:r w:rsidRPr="00BA7915">
        <w:rPr>
          <w:rFonts w:ascii="Cambria" w:hAnsi="Cambria"/>
          <w:b/>
          <w:sz w:val="24"/>
        </w:rPr>
        <w:t>Late Work Policy:</w:t>
      </w:r>
    </w:p>
    <w:p w14:paraId="4ADBAE7A" w14:textId="77777777" w:rsidR="00E17CB3" w:rsidRPr="007926F0" w:rsidRDefault="00E17CB3" w:rsidP="00CE7643">
      <w:pPr>
        <w:spacing w:after="0"/>
        <w:rPr>
          <w:rFonts w:ascii="Cambria" w:hAnsi="Cambria"/>
        </w:rPr>
      </w:pPr>
      <w:r w:rsidRPr="007926F0">
        <w:rPr>
          <w:rFonts w:ascii="Cambria" w:hAnsi="Cambria"/>
        </w:rPr>
        <w:t xml:space="preserve">All assignments are due at the beginning of class of the given due date, or by the date listed within the modules. Students are expected to submit all assignments on time. A 15% reduction of the final grade will </w:t>
      </w:r>
      <w:r w:rsidR="00066423" w:rsidRPr="007926F0">
        <w:rPr>
          <w:rFonts w:ascii="Cambria" w:hAnsi="Cambria"/>
        </w:rPr>
        <w:t xml:space="preserve">be </w:t>
      </w:r>
      <w:r w:rsidRPr="007926F0">
        <w:rPr>
          <w:rFonts w:ascii="Cambria" w:hAnsi="Cambria"/>
        </w:rPr>
        <w:t>administered on all late assignments.</w:t>
      </w:r>
    </w:p>
    <w:p w14:paraId="68C166EB" w14:textId="77777777" w:rsidR="00412062" w:rsidRPr="007926F0" w:rsidRDefault="00412062" w:rsidP="00CE7643">
      <w:pPr>
        <w:spacing w:after="0"/>
        <w:rPr>
          <w:rFonts w:ascii="Cambria" w:hAnsi="Cambria"/>
        </w:rPr>
      </w:pPr>
    </w:p>
    <w:p w14:paraId="5E963516" w14:textId="77777777" w:rsidR="00CE5DA9" w:rsidRPr="00BA7915" w:rsidRDefault="00CE5DA9" w:rsidP="00CE7643">
      <w:pPr>
        <w:spacing w:after="0"/>
        <w:rPr>
          <w:rFonts w:ascii="Cambria" w:hAnsi="Cambria"/>
          <w:b/>
          <w:sz w:val="24"/>
        </w:rPr>
      </w:pPr>
      <w:r w:rsidRPr="00BA7915">
        <w:rPr>
          <w:rFonts w:ascii="Cambria" w:hAnsi="Cambria"/>
          <w:b/>
          <w:sz w:val="24"/>
        </w:rPr>
        <w:t>Attendance and Tardiness Policy:</w:t>
      </w:r>
    </w:p>
    <w:p w14:paraId="437F8687" w14:textId="77777777" w:rsidR="00E17CB3" w:rsidRPr="007926F0" w:rsidRDefault="00E17CB3" w:rsidP="00E17CB3">
      <w:pPr>
        <w:pStyle w:val="Heading2"/>
        <w:spacing w:before="0" w:after="200"/>
        <w:rPr>
          <w:rStyle w:val="Subtext"/>
          <w:b w:val="0"/>
          <w:color w:val="auto"/>
          <w:szCs w:val="22"/>
        </w:rPr>
      </w:pPr>
      <w:r w:rsidRPr="007926F0">
        <w:rPr>
          <w:rStyle w:val="Subtext"/>
          <w:b w:val="0"/>
          <w:color w:val="auto"/>
          <w:szCs w:val="22"/>
        </w:rPr>
        <w:t>Students are expected to be present for every class session. Materials covered during class are needed for successful completion of the course. Absences will result in a loss of participation points. Points from this graded category account for 28% of your reading grade.</w:t>
      </w:r>
    </w:p>
    <w:p w14:paraId="0E58B459" w14:textId="77777777" w:rsidR="00E17CB3" w:rsidRPr="007926F0" w:rsidRDefault="00E17CB3" w:rsidP="00E17CB3">
      <w:pPr>
        <w:rPr>
          <w:rFonts w:ascii="Cambria" w:hAnsi="Cambria"/>
        </w:rPr>
      </w:pPr>
      <w:r w:rsidRPr="007926F0">
        <w:rPr>
          <w:rFonts w:ascii="Cambria" w:hAnsi="Cambria"/>
        </w:rPr>
        <w:t>If you miss a class, it is</w:t>
      </w:r>
      <w:r w:rsidRPr="007926F0">
        <w:rPr>
          <w:rFonts w:ascii="Cambria" w:hAnsi="Cambria"/>
          <w:i/>
        </w:rPr>
        <w:t xml:space="preserve"> your</w:t>
      </w:r>
      <w:r w:rsidRPr="007926F0">
        <w:rPr>
          <w:rFonts w:ascii="Cambria" w:hAnsi="Cambria"/>
        </w:rPr>
        <w:t xml:space="preserve"> responsibility to obtain lecture notes from fellow classmates. </w:t>
      </w:r>
      <w:r w:rsidRPr="007926F0">
        <w:rPr>
          <w:rFonts w:ascii="Cambria" w:hAnsi="Cambria"/>
          <w:i/>
        </w:rPr>
        <w:t>You</w:t>
      </w:r>
      <w:r w:rsidRPr="007926F0">
        <w:rPr>
          <w:rFonts w:ascii="Cambria" w:hAnsi="Cambria"/>
        </w:rPr>
        <w:t xml:space="preserve"> are responsib</w:t>
      </w:r>
      <w:r w:rsidR="00BC25A9" w:rsidRPr="007926F0">
        <w:rPr>
          <w:rFonts w:ascii="Cambria" w:hAnsi="Cambria"/>
        </w:rPr>
        <w:t>le for all assigned</w:t>
      </w:r>
      <w:r w:rsidRPr="007926F0">
        <w:rPr>
          <w:rFonts w:ascii="Cambria" w:hAnsi="Cambria"/>
        </w:rPr>
        <w:t xml:space="preserve"> modules, handouts, and materials presented in class.</w:t>
      </w:r>
    </w:p>
    <w:p w14:paraId="7C0B82DC" w14:textId="77777777" w:rsidR="00FD08C0" w:rsidRPr="00BA7915" w:rsidRDefault="00CE5DA9" w:rsidP="00CE7643">
      <w:pPr>
        <w:spacing w:after="0"/>
        <w:rPr>
          <w:rFonts w:ascii="Cambria" w:hAnsi="Cambria"/>
          <w:b/>
          <w:sz w:val="24"/>
        </w:rPr>
      </w:pPr>
      <w:r w:rsidRPr="00BA7915">
        <w:rPr>
          <w:rFonts w:ascii="Cambria" w:hAnsi="Cambria"/>
          <w:b/>
          <w:sz w:val="24"/>
        </w:rPr>
        <w:t>College Policies:</w:t>
      </w:r>
    </w:p>
    <w:p w14:paraId="60A82B87" w14:textId="77777777" w:rsidR="00CE5DA9" w:rsidRPr="007926F0" w:rsidRDefault="00CE5DA9" w:rsidP="00CE7643">
      <w:pPr>
        <w:spacing w:after="0"/>
        <w:rPr>
          <w:rFonts w:ascii="Cambria" w:hAnsi="Cambria"/>
        </w:rPr>
      </w:pPr>
      <w:r w:rsidRPr="007926F0">
        <w:rPr>
          <w:rFonts w:ascii="Cambria" w:hAnsi="Cambria"/>
        </w:rPr>
        <w:t xml:space="preserve">If you have any questions regarding issues like grade appeals, grievance policies, academic probation, nondiscrimination policies, and </w:t>
      </w:r>
      <w:r w:rsidR="004D71DB">
        <w:rPr>
          <w:rFonts w:ascii="Cambria" w:hAnsi="Cambria"/>
        </w:rPr>
        <w:t>the</w:t>
      </w:r>
      <w:r w:rsidRPr="007926F0">
        <w:rPr>
          <w:rFonts w:ascii="Cambria" w:hAnsi="Cambria"/>
        </w:rPr>
        <w:t xml:space="preserve"> </w:t>
      </w:r>
      <w:r w:rsidR="003B74C9">
        <w:rPr>
          <w:rFonts w:ascii="Cambria" w:hAnsi="Cambria"/>
        </w:rPr>
        <w:t xml:space="preserve">SAMPLE COLLEGE’s </w:t>
      </w:r>
      <w:r w:rsidRPr="007926F0">
        <w:rPr>
          <w:rFonts w:ascii="Cambria" w:hAnsi="Cambria"/>
        </w:rPr>
        <w:t xml:space="preserve">ADA Disability Statement, refer to the </w:t>
      </w:r>
      <w:r w:rsidR="004D71DB">
        <w:rPr>
          <w:rFonts w:ascii="Cambria" w:hAnsi="Cambria"/>
        </w:rPr>
        <w:t>SAMPLE COLLEGE’s website</w:t>
      </w:r>
      <w:r w:rsidRPr="007926F0">
        <w:rPr>
          <w:rFonts w:ascii="Cambria" w:hAnsi="Cambria"/>
        </w:rPr>
        <w:t>.</w:t>
      </w:r>
    </w:p>
    <w:p w14:paraId="2E9AD2C1" w14:textId="77777777" w:rsidR="00C90CB8" w:rsidRPr="007926F0" w:rsidRDefault="00C90CB8" w:rsidP="00CE7643">
      <w:pPr>
        <w:spacing w:after="0"/>
        <w:rPr>
          <w:rFonts w:ascii="Cambria" w:hAnsi="Cambria"/>
        </w:rPr>
      </w:pPr>
    </w:p>
    <w:p w14:paraId="0494017F" w14:textId="77777777" w:rsidR="00C90CB8" w:rsidRPr="007926F0" w:rsidRDefault="00C90CB8" w:rsidP="00C90CB8">
      <w:pPr>
        <w:rPr>
          <w:rFonts w:ascii="Cambria" w:hAnsi="Cambria"/>
        </w:rPr>
      </w:pPr>
      <w:r w:rsidRPr="007926F0">
        <w:rPr>
          <w:rFonts w:ascii="Cambria" w:hAnsi="Cambria"/>
          <w:b/>
        </w:rPr>
        <w:t>NONDISCRIMINATION</w:t>
      </w:r>
      <w:r w:rsidRPr="007926F0">
        <w:rPr>
          <w:rFonts w:ascii="Cambria" w:hAnsi="Cambria"/>
        </w:rPr>
        <w:t xml:space="preserve"> </w:t>
      </w:r>
      <w:r w:rsidRPr="007926F0">
        <w:rPr>
          <w:rFonts w:ascii="Cambria" w:hAnsi="Cambria"/>
          <w:b/>
          <w:bCs/>
        </w:rPr>
        <w:t>POLICY</w:t>
      </w:r>
    </w:p>
    <w:p w14:paraId="3D0A0E46" w14:textId="77777777" w:rsidR="00C90CB8" w:rsidRPr="00396363" w:rsidRDefault="00C90CB8" w:rsidP="00C90CB8">
      <w:pPr>
        <w:spacing w:line="240" w:lineRule="auto"/>
        <w:rPr>
          <w:rFonts w:ascii="Cambria" w:hAnsi="Cambria"/>
        </w:rPr>
      </w:pPr>
      <w:r w:rsidRPr="00396363">
        <w:rPr>
          <w:rFonts w:ascii="Cambria" w:hAnsi="Cambria"/>
        </w:rPr>
        <w:t xml:space="preserve">It is the policy of </w:t>
      </w:r>
      <w:r w:rsidR="00396363" w:rsidRPr="00396363">
        <w:rPr>
          <w:rFonts w:ascii="Cambria" w:hAnsi="Cambria"/>
        </w:rPr>
        <w:t xml:space="preserve">SAMPLE COLLEGE </w:t>
      </w:r>
      <w:r w:rsidRPr="00396363">
        <w:rPr>
          <w:rFonts w:ascii="Cambria" w:hAnsi="Cambria"/>
        </w:rPr>
        <w:t>to not dis</w:t>
      </w:r>
      <w:r w:rsidRPr="00396363">
        <w:rPr>
          <w:rFonts w:ascii="Cambria" w:hAnsi="Cambria"/>
        </w:rPr>
        <w:softHyphen/>
        <w:t xml:space="preserve">criminate on the basis of age, color, creed, disability, gender identity, genetic information, marital status, national origin, race, religion, sex (including pregnancy), sexual orientation, or veteran’s status in its programs, activities, or employment practices as required by the </w:t>
      </w:r>
      <w:r w:rsidR="00396363" w:rsidRPr="00396363">
        <w:rPr>
          <w:rFonts w:ascii="Cambria" w:hAnsi="Cambria"/>
        </w:rPr>
        <w:t xml:space="preserve">SAMPLE COLLEGE’s state </w:t>
      </w:r>
      <w:r w:rsidRPr="00396363">
        <w:rPr>
          <w:rFonts w:ascii="Cambria" w:hAnsi="Cambria"/>
        </w:rPr>
        <w:t>Code sections 216.9 and 256.10(2), Titles VI and VII of the Civil Rights Act of 1964 (42 U.S.C. § 2000d and 2000e), the Equal Pay Act of 1973 (29 U.S.C. § 206, et seq.), Title IX (Educational Amendments, 20 U.S.C.§§ 1681 – 1688), Section 504 (Rehabilitation Act of 1973, 29 U.S.C. § 794), and the Americans with Disabilities Act (42 U.S.C. § 12101, et seq.).</w:t>
      </w:r>
    </w:p>
    <w:p w14:paraId="45D2628E" w14:textId="77777777" w:rsidR="00C90CB8" w:rsidRPr="00396363" w:rsidRDefault="00C90CB8" w:rsidP="00C90CB8">
      <w:pPr>
        <w:spacing w:line="240" w:lineRule="auto"/>
        <w:rPr>
          <w:rFonts w:ascii="Cambria" w:hAnsi="Cambria"/>
        </w:rPr>
      </w:pPr>
      <w:r w:rsidRPr="00396363">
        <w:rPr>
          <w:rFonts w:ascii="Cambria" w:hAnsi="Cambria"/>
        </w:rPr>
        <w:t xml:space="preserve">Individuals having questions or complaints related to compliance with this policy should contact </w:t>
      </w:r>
      <w:r w:rsidR="00396363" w:rsidRPr="00396363">
        <w:rPr>
          <w:rFonts w:ascii="Cambria" w:hAnsi="Cambria"/>
        </w:rPr>
        <w:t>SAMPLE COLLEGE’s officer</w:t>
      </w:r>
      <w:r w:rsidRPr="00396363">
        <w:rPr>
          <w:rFonts w:ascii="Cambria" w:hAnsi="Cambria"/>
        </w:rPr>
        <w:t xml:space="preserve">. Inquiries may also be directed to the Director of the Office for Civil Rights, U.S. Department of Education, Citigroup Center, 500 West Madison, Suite 1475, Chicago, Illinois 60661, phone: 312-730-1560, fax: 312-730-1576. </w:t>
      </w:r>
    </w:p>
    <w:p w14:paraId="331BB43C" w14:textId="77777777" w:rsidR="00C90CB8" w:rsidRPr="00396363" w:rsidRDefault="00C90CB8" w:rsidP="00C90CB8">
      <w:pPr>
        <w:rPr>
          <w:rFonts w:ascii="Cambria" w:hAnsi="Cambria"/>
        </w:rPr>
      </w:pPr>
      <w:r w:rsidRPr="00396363">
        <w:rPr>
          <w:rFonts w:ascii="Cambria" w:hAnsi="Cambria"/>
          <w:b/>
          <w:bCs/>
        </w:rPr>
        <w:t xml:space="preserve">DISABILITY SERVICES </w:t>
      </w:r>
    </w:p>
    <w:p w14:paraId="48DE22AF" w14:textId="77777777" w:rsidR="00396363" w:rsidRPr="00396363" w:rsidRDefault="00396363" w:rsidP="00396363">
      <w:pPr>
        <w:spacing w:line="240" w:lineRule="auto"/>
        <w:rPr>
          <w:rFonts w:ascii="Cambria" w:eastAsia="Times New Roman" w:hAnsi="Cambria"/>
          <w:b/>
        </w:rPr>
      </w:pPr>
      <w:r w:rsidRPr="00396363">
        <w:rPr>
          <w:rFonts w:ascii="Cambria" w:hAnsi="Cambria"/>
        </w:rPr>
        <w:t xml:space="preserve">SAMPLE COLLEGE </w:t>
      </w:r>
      <w:r w:rsidR="00C90CB8" w:rsidRPr="00396363">
        <w:rPr>
          <w:rFonts w:ascii="Cambria" w:eastAsia="Times New Roman" w:hAnsi="Cambria"/>
        </w:rPr>
        <w:t xml:space="preserve">strives to provide an accessible environment for students, faculty, and staff. A student needing accommodations should register with </w:t>
      </w:r>
      <w:r w:rsidRPr="00396363">
        <w:rPr>
          <w:rFonts w:ascii="Cambria" w:hAnsi="Cambria"/>
        </w:rPr>
        <w:t xml:space="preserve">SAMPLE COLLEGE’s </w:t>
      </w:r>
      <w:r w:rsidR="00C90CB8" w:rsidRPr="00396363">
        <w:rPr>
          <w:rFonts w:ascii="Cambria" w:eastAsia="Times New Roman" w:hAnsi="Cambria"/>
        </w:rPr>
        <w:t xml:space="preserve">Disability Services and speak to </w:t>
      </w:r>
      <w:r w:rsidRPr="00396363">
        <w:rPr>
          <w:rFonts w:ascii="Cambria" w:hAnsi="Cambria"/>
        </w:rPr>
        <w:t xml:space="preserve">SAMPLE COLLEGE’s contact in </w:t>
      </w:r>
      <w:r w:rsidRPr="00396363">
        <w:rPr>
          <w:rFonts w:ascii="Cambria" w:eastAsia="Times New Roman" w:hAnsi="Cambria"/>
        </w:rPr>
        <w:t>the Student Access Office</w:t>
      </w:r>
      <w:r w:rsidR="00C90CB8" w:rsidRPr="00396363">
        <w:rPr>
          <w:rFonts w:ascii="Cambria" w:eastAsia="Times New Roman" w:hAnsi="Cambria"/>
        </w:rPr>
        <w:t xml:space="preserve">. For additional information, contact us at </w:t>
      </w:r>
      <w:r w:rsidRPr="00396363">
        <w:rPr>
          <w:rFonts w:ascii="Cambria" w:eastAsia="Times New Roman" w:hAnsi="Cambria"/>
        </w:rPr>
        <w:t>_______________</w:t>
      </w:r>
      <w:r w:rsidR="00C90CB8" w:rsidRPr="00396363">
        <w:rPr>
          <w:rFonts w:ascii="Cambria" w:eastAsia="Times New Roman" w:hAnsi="Cambria"/>
        </w:rPr>
        <w:t xml:space="preserve"> to request a meeting with the Disability Services Counselor. </w:t>
      </w:r>
    </w:p>
    <w:p w14:paraId="0CE578F5" w14:textId="77777777" w:rsidR="00C90CB8" w:rsidRPr="00396363" w:rsidRDefault="00C90CB8" w:rsidP="00C90CB8">
      <w:pPr>
        <w:spacing w:line="240" w:lineRule="auto"/>
        <w:rPr>
          <w:rFonts w:ascii="Cambria" w:eastAsia="Times New Roman" w:hAnsi="Cambria"/>
          <w:b/>
        </w:rPr>
      </w:pPr>
    </w:p>
    <w:p w14:paraId="5A5DF943" w14:textId="77777777" w:rsidR="00C90CB8" w:rsidRPr="00396363" w:rsidRDefault="00C90CB8" w:rsidP="00C90CB8">
      <w:pPr>
        <w:spacing w:line="240" w:lineRule="auto"/>
        <w:rPr>
          <w:rFonts w:ascii="Cambria" w:eastAsia="Times New Roman" w:hAnsi="Cambria"/>
        </w:rPr>
      </w:pPr>
      <w:r w:rsidRPr="00396363">
        <w:rPr>
          <w:rFonts w:ascii="Cambria" w:eastAsia="Times New Roman" w:hAnsi="Cambria"/>
        </w:rPr>
        <w:lastRenderedPageBreak/>
        <w:t>A Disability Services Student Handbook can be found on our</w:t>
      </w:r>
      <w:r w:rsidR="00396363" w:rsidRPr="00396363">
        <w:rPr>
          <w:rFonts w:ascii="Cambria" w:eastAsia="Times New Roman" w:hAnsi="Cambria"/>
        </w:rPr>
        <w:t xml:space="preserve"> </w:t>
      </w:r>
      <w:r w:rsidR="00396363" w:rsidRPr="00396363">
        <w:rPr>
          <w:rFonts w:ascii="Cambria" w:hAnsi="Cambria"/>
        </w:rPr>
        <w:t>SAMPLE COLLEGE’s</w:t>
      </w:r>
      <w:r w:rsidRPr="00396363">
        <w:rPr>
          <w:rFonts w:ascii="Cambria" w:eastAsia="Times New Roman" w:hAnsi="Cambria"/>
        </w:rPr>
        <w:t xml:space="preserve"> website or can be provided in hard copy (or an alternate format), upon request, and lists contact information for </w:t>
      </w:r>
      <w:r w:rsidR="00396363" w:rsidRPr="00396363">
        <w:rPr>
          <w:rFonts w:ascii="Cambria" w:hAnsi="Cambria"/>
        </w:rPr>
        <w:t xml:space="preserve">SAMPLE COLLEGE’s </w:t>
      </w:r>
      <w:r w:rsidRPr="00396363">
        <w:rPr>
          <w:rFonts w:ascii="Cambria" w:eastAsia="Times New Roman" w:hAnsi="Cambria"/>
        </w:rPr>
        <w:t>ADA Coordinator and ADA Compliance Officer, along with other helpful information.</w:t>
      </w:r>
    </w:p>
    <w:p w14:paraId="62306A43" w14:textId="77777777" w:rsidR="00C90CB8" w:rsidRPr="00C638D6" w:rsidRDefault="00C90CB8" w:rsidP="00C90CB8">
      <w:pPr>
        <w:rPr>
          <w:rFonts w:ascii="Cambria" w:hAnsi="Cambria"/>
          <w:b/>
        </w:rPr>
      </w:pPr>
      <w:r w:rsidRPr="00C638D6">
        <w:rPr>
          <w:rFonts w:ascii="Cambria" w:hAnsi="Cambria"/>
          <w:b/>
        </w:rPr>
        <w:t>INCLEMENT WEATHER</w:t>
      </w:r>
    </w:p>
    <w:p w14:paraId="76696DE5" w14:textId="77777777" w:rsidR="009921B4" w:rsidRPr="00C638D6" w:rsidRDefault="00C638D6" w:rsidP="00C90CB8">
      <w:pPr>
        <w:autoSpaceDE w:val="0"/>
        <w:autoSpaceDN w:val="0"/>
        <w:spacing w:line="240" w:lineRule="auto"/>
        <w:rPr>
          <w:rFonts w:ascii="Cambria" w:hAnsi="Cambria"/>
          <w:color w:val="000000"/>
        </w:rPr>
      </w:pPr>
      <w:r w:rsidRPr="00C638D6">
        <w:rPr>
          <w:rFonts w:ascii="Cambria" w:hAnsi="Cambria"/>
        </w:rPr>
        <w:t xml:space="preserve">SAMPLE COLLEGE’s </w:t>
      </w:r>
      <w:r w:rsidR="00C90CB8" w:rsidRPr="00C638D6">
        <w:rPr>
          <w:rFonts w:ascii="Cambria" w:hAnsi="Cambria"/>
          <w:b/>
          <w:bCs/>
          <w:i/>
          <w:iCs/>
          <w:color w:val="000000"/>
        </w:rPr>
        <w:t>Alerts</w:t>
      </w:r>
      <w:r w:rsidR="00C90CB8" w:rsidRPr="00C638D6">
        <w:rPr>
          <w:rFonts w:ascii="Cambria" w:hAnsi="Cambria"/>
          <w:i/>
          <w:iCs/>
          <w:color w:val="000000"/>
        </w:rPr>
        <w:t xml:space="preserve"> </w:t>
      </w:r>
      <w:r w:rsidR="00C90CB8" w:rsidRPr="00C638D6">
        <w:rPr>
          <w:rFonts w:ascii="Cambria" w:hAnsi="Cambria"/>
          <w:color w:val="000000"/>
        </w:rPr>
        <w:t xml:space="preserve">is a free service that alerts you immediately when a decision is made to close campus or delay classes due to weather conditions. This is your best and most accurate means </w:t>
      </w:r>
      <w:r w:rsidR="009921B4" w:rsidRPr="00C638D6">
        <w:rPr>
          <w:rFonts w:ascii="Cambria" w:hAnsi="Cambria"/>
          <w:color w:val="000000"/>
        </w:rPr>
        <w:t>of communication. Sign up here: ______________________.</w:t>
      </w:r>
    </w:p>
    <w:p w14:paraId="45A9D710" w14:textId="77777777" w:rsidR="00C90CB8" w:rsidRPr="00C638D6" w:rsidRDefault="00C90CB8" w:rsidP="00C90CB8">
      <w:pPr>
        <w:autoSpaceDE w:val="0"/>
        <w:autoSpaceDN w:val="0"/>
        <w:spacing w:line="240" w:lineRule="auto"/>
        <w:rPr>
          <w:rFonts w:ascii="Cambria" w:hAnsi="Cambria"/>
        </w:rPr>
      </w:pPr>
      <w:r w:rsidRPr="00C638D6">
        <w:rPr>
          <w:rFonts w:ascii="Cambria" w:hAnsi="Cambria"/>
          <w:b/>
          <w:bCs/>
          <w:color w:val="000000"/>
        </w:rPr>
        <w:t xml:space="preserve">Cancellation or Delay of Classes: </w:t>
      </w:r>
      <w:r w:rsidRPr="00C638D6">
        <w:rPr>
          <w:rFonts w:ascii="Cambria" w:hAnsi="Cambria"/>
          <w:color w:val="000000"/>
        </w:rPr>
        <w:t xml:space="preserve">The decision to cancel, delay, or dismiss classes early will be made by the </w:t>
      </w:r>
      <w:r w:rsidR="00C638D6" w:rsidRPr="00C638D6">
        <w:rPr>
          <w:rFonts w:ascii="Cambria" w:hAnsi="Cambria"/>
        </w:rPr>
        <w:t xml:space="preserve">SAMPLE COLLEGE’s </w:t>
      </w:r>
      <w:r w:rsidRPr="00C638D6">
        <w:rPr>
          <w:rFonts w:ascii="Cambria" w:hAnsi="Cambria"/>
          <w:color w:val="000000"/>
        </w:rPr>
        <w:t xml:space="preserve">President (or designee). In these cases, the message will go FIRST on </w:t>
      </w:r>
      <w:r w:rsidR="00C638D6" w:rsidRPr="00C638D6">
        <w:rPr>
          <w:rFonts w:ascii="Cambria" w:hAnsi="Cambria"/>
        </w:rPr>
        <w:t xml:space="preserve">SAMPLE COLLEGE’s </w:t>
      </w:r>
      <w:r w:rsidRPr="00C638D6">
        <w:rPr>
          <w:rFonts w:ascii="Cambria" w:hAnsi="Cambria"/>
          <w:color w:val="000000"/>
        </w:rPr>
        <w:t xml:space="preserve">Alerts, then to all area media by 6:00 a.m. Sometimes, due to staff availability or changing weather conditions, there may be a delay in making announcements. </w:t>
      </w:r>
    </w:p>
    <w:p w14:paraId="1FAC57CE" w14:textId="77777777" w:rsidR="00C90CB8" w:rsidRPr="00C638D6" w:rsidRDefault="00C90CB8" w:rsidP="00C90CB8">
      <w:pPr>
        <w:autoSpaceDE w:val="0"/>
        <w:autoSpaceDN w:val="0"/>
        <w:spacing w:line="240" w:lineRule="auto"/>
        <w:rPr>
          <w:rFonts w:ascii="Cambria" w:hAnsi="Cambria"/>
        </w:rPr>
      </w:pPr>
      <w:r w:rsidRPr="00C638D6">
        <w:rPr>
          <w:rFonts w:ascii="Cambria" w:hAnsi="Cambria"/>
          <w:color w:val="000000"/>
        </w:rPr>
        <w:t xml:space="preserve">All announcements will be provided to local media and posted on the Official </w:t>
      </w:r>
      <w:r w:rsidR="00C638D6" w:rsidRPr="00C638D6">
        <w:rPr>
          <w:rFonts w:ascii="Cambria" w:hAnsi="Cambria"/>
        </w:rPr>
        <w:t xml:space="preserve">SAMPLE COLLEGE’s </w:t>
      </w:r>
      <w:r w:rsidRPr="00C638D6">
        <w:rPr>
          <w:rFonts w:ascii="Cambria" w:hAnsi="Cambria"/>
          <w:color w:val="000000"/>
        </w:rPr>
        <w:t>Facebook and Twitter pages.</w:t>
      </w:r>
    </w:p>
    <w:p w14:paraId="31B14F41" w14:textId="77777777" w:rsidR="00C90CB8" w:rsidRPr="00C638D6" w:rsidRDefault="00C90CB8" w:rsidP="00C90CB8">
      <w:pPr>
        <w:autoSpaceDE w:val="0"/>
        <w:autoSpaceDN w:val="0"/>
        <w:spacing w:line="240" w:lineRule="auto"/>
        <w:rPr>
          <w:rFonts w:ascii="Cambria" w:hAnsi="Cambria"/>
        </w:rPr>
      </w:pPr>
      <w:r w:rsidRPr="00C638D6">
        <w:rPr>
          <w:rFonts w:ascii="Cambria" w:hAnsi="Cambria"/>
          <w:b/>
          <w:bCs/>
          <w:color w:val="000000"/>
        </w:rPr>
        <w:t>On‐Campus Evening Classes:</w:t>
      </w:r>
      <w:r w:rsidRPr="00C638D6">
        <w:rPr>
          <w:rFonts w:ascii="Cambria" w:hAnsi="Cambria"/>
          <w:color w:val="000000"/>
        </w:rPr>
        <w:t xml:space="preserve"> Any decision regarding on‐campus evening classes (those</w:t>
      </w:r>
      <w:r w:rsidRPr="00C638D6">
        <w:rPr>
          <w:rFonts w:ascii="Cambria" w:hAnsi="Cambria"/>
        </w:rPr>
        <w:t xml:space="preserve"> </w:t>
      </w:r>
      <w:r w:rsidRPr="00C638D6">
        <w:rPr>
          <w:rFonts w:ascii="Cambria" w:hAnsi="Cambria"/>
          <w:color w:val="000000"/>
        </w:rPr>
        <w:t>starting after 6:00 p.m.) shall be made as early as possible</w:t>
      </w:r>
      <w:r w:rsidRPr="00C638D6">
        <w:rPr>
          <w:rFonts w:ascii="Cambria" w:hAnsi="Cambria"/>
        </w:rPr>
        <w:t xml:space="preserve">. </w:t>
      </w:r>
      <w:r w:rsidR="00C638D6" w:rsidRPr="00C638D6">
        <w:rPr>
          <w:rFonts w:ascii="Cambria" w:hAnsi="Cambria"/>
        </w:rPr>
        <w:t xml:space="preserve">SAMPLE COLLEGE’s </w:t>
      </w:r>
      <w:r w:rsidRPr="00C638D6">
        <w:rPr>
          <w:rFonts w:ascii="Cambria" w:hAnsi="Cambria"/>
        </w:rPr>
        <w:t xml:space="preserve">Alerts will be used, as well as announcements on area media. </w:t>
      </w:r>
    </w:p>
    <w:p w14:paraId="7A3A4D26" w14:textId="77777777" w:rsidR="00C90CB8" w:rsidRPr="00C638D6" w:rsidRDefault="00C90CB8" w:rsidP="00C90CB8">
      <w:pPr>
        <w:autoSpaceDE w:val="0"/>
        <w:autoSpaceDN w:val="0"/>
        <w:spacing w:line="240" w:lineRule="auto"/>
        <w:rPr>
          <w:rFonts w:ascii="Cambria" w:hAnsi="Cambria"/>
        </w:rPr>
      </w:pPr>
      <w:r w:rsidRPr="00C638D6">
        <w:rPr>
          <w:rFonts w:ascii="Cambria" w:hAnsi="Cambria"/>
          <w:b/>
          <w:bCs/>
          <w:color w:val="000000"/>
        </w:rPr>
        <w:t>Off‐Campus Evening Classes:</w:t>
      </w:r>
      <w:r w:rsidRPr="00C638D6">
        <w:rPr>
          <w:rFonts w:ascii="Cambria" w:hAnsi="Cambria"/>
          <w:color w:val="000000"/>
        </w:rPr>
        <w:t xml:space="preserve"> Decisions regarding off‐campus attendance centers are local</w:t>
      </w:r>
      <w:r w:rsidRPr="00C638D6">
        <w:rPr>
          <w:rFonts w:ascii="Cambria" w:hAnsi="Cambria"/>
        </w:rPr>
        <w:t xml:space="preserve"> d</w:t>
      </w:r>
      <w:r w:rsidRPr="00C638D6">
        <w:rPr>
          <w:rFonts w:ascii="Cambria" w:hAnsi="Cambria"/>
          <w:color w:val="000000"/>
        </w:rPr>
        <w:t xml:space="preserve">ecisions that are made by the local K-12 superintendents.  </w:t>
      </w:r>
    </w:p>
    <w:p w14:paraId="29AE9129" w14:textId="77777777" w:rsidR="00C90CB8" w:rsidRPr="007926F0" w:rsidRDefault="00C90CB8" w:rsidP="00C90CB8">
      <w:pPr>
        <w:spacing w:line="240" w:lineRule="auto"/>
        <w:rPr>
          <w:rFonts w:ascii="Cambria" w:hAnsi="Cambria"/>
        </w:rPr>
      </w:pPr>
      <w:r w:rsidRPr="00C638D6">
        <w:rPr>
          <w:rFonts w:ascii="Cambria" w:hAnsi="Cambria"/>
          <w:b/>
          <w:bCs/>
          <w:color w:val="000000"/>
        </w:rPr>
        <w:t>Special Events and Auditorium Events:</w:t>
      </w:r>
      <w:r w:rsidRPr="00C638D6">
        <w:rPr>
          <w:rFonts w:ascii="Cambria" w:hAnsi="Cambria"/>
          <w:color w:val="000000"/>
        </w:rPr>
        <w:t xml:space="preserve"> Such events will not be included in the general</w:t>
      </w:r>
      <w:r w:rsidRPr="00C638D6">
        <w:rPr>
          <w:rFonts w:ascii="Cambria" w:hAnsi="Cambria"/>
        </w:rPr>
        <w:t xml:space="preserve"> </w:t>
      </w:r>
      <w:r w:rsidRPr="00C638D6">
        <w:rPr>
          <w:rFonts w:ascii="Cambria" w:hAnsi="Cambria"/>
          <w:color w:val="000000"/>
        </w:rPr>
        <w:t>announcement issued by the College, unless specified. Sponsoring organizations will be</w:t>
      </w:r>
      <w:r w:rsidRPr="00C638D6">
        <w:rPr>
          <w:rFonts w:ascii="Cambria" w:hAnsi="Cambria"/>
        </w:rPr>
        <w:t xml:space="preserve"> </w:t>
      </w:r>
      <w:r w:rsidRPr="00C638D6">
        <w:rPr>
          <w:rFonts w:ascii="Cambria" w:hAnsi="Cambria"/>
          <w:color w:val="000000"/>
        </w:rPr>
        <w:t xml:space="preserve">responsible for announcements of cancellations. </w:t>
      </w:r>
      <w:r w:rsidRPr="00C638D6">
        <w:rPr>
          <w:rFonts w:ascii="Cambria" w:hAnsi="Cambria"/>
          <w:bCs/>
          <w:color w:val="000000"/>
        </w:rPr>
        <w:t>EXCEPTION</w:t>
      </w:r>
      <w:r w:rsidRPr="00C638D6">
        <w:rPr>
          <w:rFonts w:ascii="Cambria" w:hAnsi="Cambria"/>
          <w:b/>
          <w:bCs/>
          <w:color w:val="000000"/>
        </w:rPr>
        <w:t>:</w:t>
      </w:r>
      <w:r w:rsidRPr="00C638D6">
        <w:rPr>
          <w:rFonts w:ascii="Cambria" w:hAnsi="Cambria"/>
          <w:color w:val="000000"/>
        </w:rPr>
        <w:t xml:space="preserve"> If it is announced that the</w:t>
      </w:r>
      <w:r w:rsidRPr="00C638D6">
        <w:rPr>
          <w:rFonts w:ascii="Cambria" w:hAnsi="Cambria"/>
        </w:rPr>
        <w:t xml:space="preserve"> </w:t>
      </w:r>
      <w:r w:rsidRPr="00C638D6">
        <w:rPr>
          <w:rFonts w:ascii="Cambria" w:hAnsi="Cambria"/>
          <w:color w:val="000000"/>
        </w:rPr>
        <w:t>campus is closed, all activities are canceled.</w:t>
      </w:r>
    </w:p>
    <w:p w14:paraId="29038A2B" w14:textId="77777777" w:rsidR="007614F9" w:rsidRPr="007926F0" w:rsidRDefault="007614F9" w:rsidP="007614F9">
      <w:pPr>
        <w:spacing w:line="240" w:lineRule="auto"/>
        <w:textAlignment w:val="baseline"/>
        <w:rPr>
          <w:rFonts w:ascii="Cambria" w:eastAsia="Times New Roman" w:hAnsi="Cambria" w:cs="Arial"/>
          <w:b/>
          <w:color w:val="000000"/>
        </w:rPr>
      </w:pPr>
      <w:r w:rsidRPr="007926F0">
        <w:rPr>
          <w:rFonts w:ascii="Cambria" w:eastAsia="Times New Roman" w:hAnsi="Cambria" w:cs="Arial"/>
          <w:b/>
          <w:color w:val="000000"/>
        </w:rPr>
        <w:t>Time Commitment Expectations:</w:t>
      </w:r>
    </w:p>
    <w:p w14:paraId="07D856E9" w14:textId="77777777" w:rsidR="007614F9" w:rsidRPr="007926F0" w:rsidRDefault="007614F9" w:rsidP="007614F9">
      <w:pPr>
        <w:spacing w:line="240" w:lineRule="auto"/>
        <w:textAlignment w:val="baseline"/>
        <w:rPr>
          <w:rFonts w:ascii="Cambria" w:eastAsia="Times New Roman" w:hAnsi="Cambria" w:cs="Arial"/>
          <w:color w:val="000000"/>
        </w:rPr>
      </w:pPr>
      <w:r w:rsidRPr="007926F0">
        <w:rPr>
          <w:rFonts w:ascii="Cambria" w:eastAsia="Times New Roman" w:hAnsi="Cambria" w:cs="Arial"/>
          <w:color w:val="000000"/>
        </w:rPr>
        <w:t xml:space="preserve">Students will be expected to work on the computer program for a minimum of two (2) hours per week outside of regularly scheduled class time.  Students will be expected to </w:t>
      </w:r>
      <w:r w:rsidR="0026773C" w:rsidRPr="007926F0">
        <w:rPr>
          <w:rFonts w:ascii="Cambria" w:eastAsia="Times New Roman" w:hAnsi="Cambria" w:cs="Arial"/>
          <w:color w:val="000000"/>
        </w:rPr>
        <w:t xml:space="preserve">develop a weekly vocabulary log consisting of five (5) words particular to their own content areas. </w:t>
      </w:r>
    </w:p>
    <w:p w14:paraId="118AE078" w14:textId="77777777" w:rsidR="00E413B7" w:rsidRPr="007926F0" w:rsidRDefault="00E413B7" w:rsidP="00E413B7">
      <w:pPr>
        <w:pStyle w:val="Heading2"/>
        <w:rPr>
          <w:color w:val="auto"/>
          <w:sz w:val="22"/>
          <w:szCs w:val="22"/>
        </w:rPr>
      </w:pPr>
      <w:r w:rsidRPr="007926F0">
        <w:rPr>
          <w:color w:val="auto"/>
          <w:sz w:val="22"/>
          <w:szCs w:val="22"/>
        </w:rPr>
        <w:t>Disclaimer statement</w:t>
      </w:r>
      <w:r w:rsidR="002F02C6" w:rsidRPr="007926F0">
        <w:rPr>
          <w:color w:val="auto"/>
          <w:sz w:val="22"/>
          <w:szCs w:val="22"/>
        </w:rPr>
        <w:t>:</w:t>
      </w:r>
    </w:p>
    <w:p w14:paraId="17D21B6F" w14:textId="77777777" w:rsidR="009F1F2B" w:rsidRPr="008E12C9" w:rsidRDefault="009F1F2B" w:rsidP="008E12C9">
      <w:pPr>
        <w:shd w:val="clear" w:color="auto" w:fill="FFFFFF"/>
        <w:spacing w:line="240" w:lineRule="auto"/>
        <w:rPr>
          <w:rFonts w:ascii="Cambria" w:eastAsia="Times New Roman" w:hAnsi="Cambria"/>
          <w:color w:val="000000"/>
          <w:sz w:val="20"/>
          <w:szCs w:val="20"/>
        </w:rPr>
        <w:sectPr w:rsidR="009F1F2B" w:rsidRPr="008E12C9" w:rsidSect="00FD08C0">
          <w:type w:val="continuous"/>
          <w:pgSz w:w="12240" w:h="15840"/>
          <w:pgMar w:top="1008" w:right="1008" w:bottom="1008" w:left="1008" w:header="720" w:footer="720" w:gutter="0"/>
          <w:cols w:space="720"/>
          <w:docGrid w:linePitch="360"/>
        </w:sectPr>
      </w:pPr>
      <w:r w:rsidRPr="007926F0">
        <w:rPr>
          <w:rFonts w:ascii="Cambria" w:eastAsia="Times New Roman" w:hAnsi="Cambria"/>
          <w:color w:val="000000"/>
        </w:rPr>
        <w:t xml:space="preserve">I reserve the right to alter this course’s syllabus, policies, grading scale, texts, and calendar as needed at any time during the semester.  </w:t>
      </w:r>
      <w:r w:rsidR="0026773C" w:rsidRPr="007926F0">
        <w:rPr>
          <w:rFonts w:ascii="Cambria" w:eastAsia="Times New Roman" w:hAnsi="Cambria"/>
          <w:color w:val="000000"/>
        </w:rPr>
        <w:t>I will alert you to any change.</w:t>
      </w:r>
    </w:p>
    <w:p w14:paraId="727341DF" w14:textId="77777777" w:rsidR="00C90CB8" w:rsidRPr="008E12C9" w:rsidRDefault="00C90CB8" w:rsidP="00621799">
      <w:pPr>
        <w:spacing w:after="0"/>
        <w:rPr>
          <w:rFonts w:ascii="Cambria" w:hAnsi="Cambria"/>
          <w:b/>
          <w:sz w:val="26"/>
          <w:szCs w:val="26"/>
        </w:rPr>
      </w:pPr>
    </w:p>
    <w:p w14:paraId="4AB2EBF7" w14:textId="77777777" w:rsidR="00BD4604" w:rsidRDefault="001B4810" w:rsidP="00621799">
      <w:pPr>
        <w:spacing w:after="0"/>
        <w:rPr>
          <w:rFonts w:ascii="Cambria" w:hAnsi="Cambria"/>
          <w:b/>
          <w:sz w:val="26"/>
          <w:szCs w:val="26"/>
        </w:rPr>
      </w:pPr>
      <w:r>
        <w:rPr>
          <w:rFonts w:ascii="Cambria" w:hAnsi="Cambria"/>
          <w:b/>
          <w:sz w:val="26"/>
          <w:szCs w:val="26"/>
        </w:rPr>
        <w:t>Course Units</w:t>
      </w:r>
      <w:r>
        <w:rPr>
          <w:rFonts w:ascii="Cambria" w:hAnsi="Cambria"/>
          <w:b/>
          <w:sz w:val="26"/>
          <w:szCs w:val="26"/>
        </w:rPr>
        <w:tab/>
      </w:r>
      <w:r>
        <w:rPr>
          <w:rFonts w:ascii="Cambria" w:hAnsi="Cambria"/>
          <w:b/>
          <w:sz w:val="26"/>
          <w:szCs w:val="26"/>
        </w:rPr>
        <w:tab/>
      </w:r>
      <w:r>
        <w:rPr>
          <w:rFonts w:ascii="Cambria" w:hAnsi="Cambria"/>
          <w:b/>
          <w:sz w:val="26"/>
          <w:szCs w:val="26"/>
        </w:rPr>
        <w:tab/>
      </w:r>
      <w:r>
        <w:rPr>
          <w:rFonts w:ascii="Cambria" w:hAnsi="Cambria"/>
          <w:b/>
          <w:sz w:val="26"/>
          <w:szCs w:val="26"/>
        </w:rPr>
        <w:tab/>
      </w:r>
      <w:r>
        <w:rPr>
          <w:rFonts w:ascii="Cambria" w:hAnsi="Cambria"/>
          <w:b/>
          <w:sz w:val="26"/>
          <w:szCs w:val="26"/>
        </w:rPr>
        <w:tab/>
      </w:r>
      <w:r w:rsidR="006A1181">
        <w:rPr>
          <w:rFonts w:ascii="Cambria" w:hAnsi="Cambria"/>
          <w:b/>
          <w:sz w:val="26"/>
          <w:szCs w:val="26"/>
        </w:rPr>
        <w:tab/>
      </w:r>
      <w:r>
        <w:rPr>
          <w:rFonts w:ascii="Cambria" w:hAnsi="Cambria"/>
          <w:b/>
          <w:sz w:val="26"/>
          <w:szCs w:val="26"/>
        </w:rPr>
        <w:t>Due Dates</w:t>
      </w:r>
    </w:p>
    <w:p w14:paraId="4D13488F" w14:textId="77777777" w:rsidR="00E17CB3" w:rsidRPr="00E17CB3" w:rsidRDefault="00E17CB3" w:rsidP="00621799">
      <w:pPr>
        <w:spacing w:after="0"/>
        <w:rPr>
          <w:rFonts w:ascii="Cambria" w:hAnsi="Cambria"/>
          <w:b/>
          <w:sz w:val="26"/>
          <w:szCs w:val="26"/>
        </w:rPr>
      </w:pPr>
    </w:p>
    <w:p w14:paraId="77D36A04" w14:textId="77777777" w:rsidR="00BD4604" w:rsidRPr="006A1181" w:rsidRDefault="00BD4604" w:rsidP="00BD4604">
      <w:pPr>
        <w:pStyle w:val="ListParagraph"/>
        <w:numPr>
          <w:ilvl w:val="1"/>
          <w:numId w:val="6"/>
        </w:numPr>
        <w:spacing w:after="160" w:line="259" w:lineRule="auto"/>
        <w:rPr>
          <w:rFonts w:ascii="Cambria" w:hAnsi="Cambria"/>
          <w:szCs w:val="20"/>
        </w:rPr>
      </w:pPr>
      <w:r w:rsidRPr="006A1181">
        <w:rPr>
          <w:rFonts w:ascii="Cambria" w:hAnsi="Cambria"/>
          <w:szCs w:val="20"/>
        </w:rPr>
        <w:t>Understanding Different Learning Styles</w:t>
      </w:r>
      <w:r w:rsidR="001B4810" w:rsidRPr="006A1181">
        <w:rPr>
          <w:rFonts w:ascii="Cambria" w:hAnsi="Cambria"/>
          <w:szCs w:val="20"/>
        </w:rPr>
        <w:tab/>
      </w:r>
      <w:r w:rsidR="001B4810" w:rsidRPr="006A1181">
        <w:rPr>
          <w:rFonts w:ascii="Cambria" w:hAnsi="Cambria"/>
          <w:szCs w:val="20"/>
        </w:rPr>
        <w:tab/>
      </w:r>
      <w:r w:rsidR="006A1181">
        <w:rPr>
          <w:rFonts w:ascii="Cambria" w:hAnsi="Cambria"/>
          <w:szCs w:val="20"/>
        </w:rPr>
        <w:tab/>
      </w:r>
      <w:r w:rsidR="001B4810" w:rsidRPr="006A1181">
        <w:rPr>
          <w:rFonts w:ascii="Cambria" w:hAnsi="Cambria"/>
          <w:szCs w:val="20"/>
        </w:rPr>
        <w:t>9.6.</w:t>
      </w:r>
      <w:r w:rsidR="00A07C61" w:rsidRPr="006A1181">
        <w:rPr>
          <w:rFonts w:ascii="Cambria" w:hAnsi="Cambria"/>
          <w:szCs w:val="20"/>
        </w:rPr>
        <w:t>20__</w:t>
      </w:r>
      <w:r w:rsidR="00D816FB">
        <w:rPr>
          <w:rFonts w:ascii="Cambria" w:hAnsi="Cambria"/>
          <w:szCs w:val="20"/>
        </w:rPr>
        <w:t>_</w:t>
      </w:r>
    </w:p>
    <w:p w14:paraId="04971404" w14:textId="77777777" w:rsidR="00BD4604" w:rsidRPr="006A1181" w:rsidRDefault="00BD4604" w:rsidP="00BD4604">
      <w:pPr>
        <w:pStyle w:val="ListParagraph"/>
        <w:numPr>
          <w:ilvl w:val="1"/>
          <w:numId w:val="6"/>
        </w:numPr>
        <w:spacing w:after="160" w:line="259" w:lineRule="auto"/>
        <w:rPr>
          <w:rFonts w:ascii="Cambria" w:hAnsi="Cambria"/>
          <w:szCs w:val="20"/>
        </w:rPr>
      </w:pPr>
      <w:r w:rsidRPr="006A1181">
        <w:rPr>
          <w:rFonts w:ascii="Cambria" w:hAnsi="Cambria"/>
          <w:szCs w:val="20"/>
        </w:rPr>
        <w:t>Determining Your Personal Learning Style</w:t>
      </w:r>
      <w:r w:rsidR="00A07C61" w:rsidRPr="006A1181">
        <w:rPr>
          <w:rFonts w:ascii="Cambria" w:hAnsi="Cambria"/>
          <w:szCs w:val="20"/>
        </w:rPr>
        <w:tab/>
      </w:r>
      <w:r w:rsidR="00A07C61" w:rsidRPr="006A1181">
        <w:rPr>
          <w:rFonts w:ascii="Cambria" w:hAnsi="Cambria"/>
          <w:szCs w:val="20"/>
        </w:rPr>
        <w:tab/>
      </w:r>
      <w:r w:rsidR="006A1181">
        <w:rPr>
          <w:rFonts w:ascii="Cambria" w:hAnsi="Cambria"/>
          <w:szCs w:val="20"/>
        </w:rPr>
        <w:tab/>
      </w:r>
      <w:r w:rsidR="00A07C61" w:rsidRPr="006A1181">
        <w:rPr>
          <w:rFonts w:ascii="Cambria" w:hAnsi="Cambria"/>
          <w:szCs w:val="20"/>
        </w:rPr>
        <w:t>9.6. 20__</w:t>
      </w:r>
      <w:r w:rsidR="00D816FB">
        <w:rPr>
          <w:rFonts w:ascii="Cambria" w:hAnsi="Cambria"/>
          <w:szCs w:val="20"/>
        </w:rPr>
        <w:t>_</w:t>
      </w:r>
    </w:p>
    <w:p w14:paraId="32E79AF8" w14:textId="77777777" w:rsidR="00BD4604" w:rsidRPr="006A1181" w:rsidRDefault="00BD4604" w:rsidP="00BD4604">
      <w:pPr>
        <w:pStyle w:val="ListParagraph"/>
        <w:numPr>
          <w:ilvl w:val="1"/>
          <w:numId w:val="6"/>
        </w:numPr>
        <w:spacing w:after="160" w:line="259" w:lineRule="auto"/>
        <w:rPr>
          <w:rFonts w:ascii="Cambria" w:hAnsi="Cambria"/>
          <w:szCs w:val="20"/>
        </w:rPr>
      </w:pPr>
      <w:r w:rsidRPr="006A1181">
        <w:rPr>
          <w:rFonts w:ascii="Cambria" w:hAnsi="Cambria"/>
          <w:szCs w:val="20"/>
        </w:rPr>
        <w:t>Understanding and Reducing Stress</w:t>
      </w:r>
      <w:r w:rsidR="006A1181">
        <w:rPr>
          <w:rFonts w:ascii="Cambria" w:hAnsi="Cambria"/>
          <w:szCs w:val="20"/>
        </w:rPr>
        <w:tab/>
      </w:r>
      <w:r w:rsidR="006A1181">
        <w:rPr>
          <w:rFonts w:ascii="Cambria" w:hAnsi="Cambria"/>
          <w:szCs w:val="20"/>
        </w:rPr>
        <w:tab/>
      </w:r>
      <w:r w:rsidR="006A1181">
        <w:rPr>
          <w:rFonts w:ascii="Cambria" w:hAnsi="Cambria"/>
          <w:szCs w:val="20"/>
        </w:rPr>
        <w:tab/>
      </w:r>
      <w:r w:rsidR="00A07C61" w:rsidRPr="006A1181">
        <w:rPr>
          <w:rFonts w:ascii="Cambria" w:hAnsi="Cambria"/>
          <w:szCs w:val="20"/>
        </w:rPr>
        <w:t>9.13. 20__</w:t>
      </w:r>
      <w:r w:rsidR="00D816FB">
        <w:rPr>
          <w:rFonts w:ascii="Cambria" w:hAnsi="Cambria"/>
          <w:szCs w:val="20"/>
        </w:rPr>
        <w:t>_</w:t>
      </w:r>
    </w:p>
    <w:p w14:paraId="7A30FACD" w14:textId="77777777" w:rsidR="00BD4604" w:rsidRPr="006A1181" w:rsidRDefault="00BD4604" w:rsidP="00BD4604">
      <w:pPr>
        <w:pStyle w:val="ListParagraph"/>
        <w:numPr>
          <w:ilvl w:val="1"/>
          <w:numId w:val="6"/>
        </w:numPr>
        <w:spacing w:after="160" w:line="259" w:lineRule="auto"/>
        <w:rPr>
          <w:rFonts w:ascii="Cambria" w:hAnsi="Cambria"/>
          <w:szCs w:val="20"/>
        </w:rPr>
      </w:pPr>
      <w:r w:rsidRPr="006A1181">
        <w:rPr>
          <w:rFonts w:ascii="Cambria" w:hAnsi="Cambria"/>
          <w:szCs w:val="20"/>
        </w:rPr>
        <w:t>Keeping Yourself Organized</w:t>
      </w:r>
      <w:r w:rsidR="001B4810" w:rsidRPr="006A1181">
        <w:rPr>
          <w:rFonts w:ascii="Cambria" w:hAnsi="Cambria"/>
          <w:szCs w:val="20"/>
        </w:rPr>
        <w:tab/>
      </w:r>
      <w:r w:rsidR="001B4810" w:rsidRPr="006A1181">
        <w:rPr>
          <w:rFonts w:ascii="Cambria" w:hAnsi="Cambria"/>
          <w:szCs w:val="20"/>
        </w:rPr>
        <w:tab/>
      </w:r>
      <w:r w:rsidR="001B4810" w:rsidRPr="006A1181">
        <w:rPr>
          <w:rFonts w:ascii="Cambria" w:hAnsi="Cambria"/>
          <w:szCs w:val="20"/>
        </w:rPr>
        <w:tab/>
      </w:r>
      <w:r w:rsidR="006A1181">
        <w:rPr>
          <w:rFonts w:ascii="Cambria" w:hAnsi="Cambria"/>
          <w:szCs w:val="20"/>
        </w:rPr>
        <w:tab/>
      </w:r>
      <w:r w:rsidR="00A07C61" w:rsidRPr="006A1181">
        <w:rPr>
          <w:rFonts w:ascii="Cambria" w:hAnsi="Cambria"/>
          <w:szCs w:val="20"/>
        </w:rPr>
        <w:t>9.13. 20__</w:t>
      </w:r>
      <w:r w:rsidR="00D816FB">
        <w:rPr>
          <w:rFonts w:ascii="Cambria" w:hAnsi="Cambria"/>
          <w:szCs w:val="20"/>
        </w:rPr>
        <w:t>_</w:t>
      </w:r>
    </w:p>
    <w:p w14:paraId="44127B17" w14:textId="77777777" w:rsidR="00BD4604" w:rsidRPr="006A1181" w:rsidRDefault="00BD4604" w:rsidP="00BD4604">
      <w:pPr>
        <w:pStyle w:val="ListParagraph"/>
        <w:numPr>
          <w:ilvl w:val="1"/>
          <w:numId w:val="6"/>
        </w:numPr>
        <w:spacing w:after="160" w:line="259" w:lineRule="auto"/>
        <w:rPr>
          <w:rFonts w:ascii="Cambria" w:hAnsi="Cambria"/>
          <w:szCs w:val="20"/>
        </w:rPr>
      </w:pPr>
      <w:r w:rsidRPr="006A1181">
        <w:rPr>
          <w:rFonts w:ascii="Cambria" w:hAnsi="Cambria"/>
          <w:szCs w:val="20"/>
        </w:rPr>
        <w:t>Managing Your Time Effectively</w:t>
      </w:r>
      <w:r w:rsidR="00A07C61" w:rsidRPr="006A1181">
        <w:rPr>
          <w:rFonts w:ascii="Cambria" w:hAnsi="Cambria"/>
          <w:szCs w:val="20"/>
        </w:rPr>
        <w:tab/>
      </w:r>
      <w:r w:rsidR="00A07C61" w:rsidRPr="006A1181">
        <w:rPr>
          <w:rFonts w:ascii="Cambria" w:hAnsi="Cambria"/>
          <w:szCs w:val="20"/>
        </w:rPr>
        <w:tab/>
      </w:r>
      <w:r w:rsidR="00A07C61" w:rsidRPr="006A1181">
        <w:rPr>
          <w:rFonts w:ascii="Cambria" w:hAnsi="Cambria"/>
          <w:szCs w:val="20"/>
        </w:rPr>
        <w:tab/>
      </w:r>
      <w:r w:rsidR="006A1181">
        <w:rPr>
          <w:rFonts w:ascii="Cambria" w:hAnsi="Cambria"/>
          <w:szCs w:val="20"/>
        </w:rPr>
        <w:tab/>
      </w:r>
      <w:r w:rsidR="00A07C61" w:rsidRPr="006A1181">
        <w:rPr>
          <w:rFonts w:ascii="Cambria" w:hAnsi="Cambria"/>
          <w:szCs w:val="20"/>
        </w:rPr>
        <w:t>9.20. 20__</w:t>
      </w:r>
      <w:r w:rsidR="00D816FB">
        <w:rPr>
          <w:rFonts w:ascii="Cambria" w:hAnsi="Cambria"/>
          <w:szCs w:val="20"/>
        </w:rPr>
        <w:t>_</w:t>
      </w:r>
    </w:p>
    <w:p w14:paraId="1408FB7F" w14:textId="77777777" w:rsidR="00BD4604" w:rsidRPr="006A1181" w:rsidRDefault="00BD4604" w:rsidP="00BD4604">
      <w:pPr>
        <w:pStyle w:val="ListParagraph"/>
        <w:numPr>
          <w:ilvl w:val="1"/>
          <w:numId w:val="6"/>
        </w:numPr>
        <w:spacing w:after="160" w:line="259" w:lineRule="auto"/>
        <w:rPr>
          <w:rFonts w:ascii="Cambria" w:hAnsi="Cambria"/>
          <w:szCs w:val="20"/>
        </w:rPr>
      </w:pPr>
      <w:r w:rsidRPr="006A1181">
        <w:rPr>
          <w:rFonts w:ascii="Cambria" w:hAnsi="Cambria"/>
          <w:szCs w:val="20"/>
        </w:rPr>
        <w:t>Taking Notes and Annotating Texts</w:t>
      </w:r>
      <w:r w:rsidR="006A1181">
        <w:rPr>
          <w:rFonts w:ascii="Cambria" w:hAnsi="Cambria"/>
          <w:szCs w:val="20"/>
        </w:rPr>
        <w:tab/>
      </w:r>
      <w:r w:rsidR="006A1181">
        <w:rPr>
          <w:rFonts w:ascii="Cambria" w:hAnsi="Cambria"/>
          <w:szCs w:val="20"/>
        </w:rPr>
        <w:tab/>
      </w:r>
      <w:r w:rsidR="006A1181">
        <w:rPr>
          <w:rFonts w:ascii="Cambria" w:hAnsi="Cambria"/>
          <w:szCs w:val="20"/>
        </w:rPr>
        <w:tab/>
      </w:r>
      <w:r w:rsidR="00A07C61" w:rsidRPr="006A1181">
        <w:rPr>
          <w:rFonts w:ascii="Cambria" w:hAnsi="Cambria"/>
          <w:szCs w:val="20"/>
        </w:rPr>
        <w:t>9.20. 20__</w:t>
      </w:r>
      <w:r w:rsidR="00D816FB">
        <w:rPr>
          <w:rFonts w:ascii="Cambria" w:hAnsi="Cambria"/>
          <w:szCs w:val="20"/>
        </w:rPr>
        <w:t>_</w:t>
      </w:r>
    </w:p>
    <w:p w14:paraId="37A4FE52" w14:textId="77777777" w:rsidR="00BD4604" w:rsidRPr="006A1181" w:rsidRDefault="00BD4604" w:rsidP="00BD4604">
      <w:pPr>
        <w:pStyle w:val="ListParagraph"/>
        <w:numPr>
          <w:ilvl w:val="1"/>
          <w:numId w:val="6"/>
        </w:numPr>
        <w:spacing w:after="160" w:line="259" w:lineRule="auto"/>
        <w:rPr>
          <w:rFonts w:ascii="Cambria" w:hAnsi="Cambria"/>
          <w:szCs w:val="20"/>
        </w:rPr>
      </w:pPr>
      <w:r w:rsidRPr="006A1181">
        <w:rPr>
          <w:rFonts w:ascii="Cambria" w:hAnsi="Cambria"/>
          <w:szCs w:val="20"/>
        </w:rPr>
        <w:t>Using Effective Study Strategies</w:t>
      </w:r>
      <w:r w:rsidR="00A07C61" w:rsidRPr="006A1181">
        <w:rPr>
          <w:rFonts w:ascii="Cambria" w:hAnsi="Cambria"/>
          <w:szCs w:val="20"/>
        </w:rPr>
        <w:tab/>
      </w:r>
      <w:r w:rsidR="00A07C61" w:rsidRPr="006A1181">
        <w:rPr>
          <w:rFonts w:ascii="Cambria" w:hAnsi="Cambria"/>
          <w:szCs w:val="20"/>
        </w:rPr>
        <w:tab/>
      </w:r>
      <w:r w:rsidR="00A07C61" w:rsidRPr="006A1181">
        <w:rPr>
          <w:rFonts w:ascii="Cambria" w:hAnsi="Cambria"/>
          <w:szCs w:val="20"/>
        </w:rPr>
        <w:tab/>
      </w:r>
      <w:r w:rsidR="006A1181">
        <w:rPr>
          <w:rFonts w:ascii="Cambria" w:hAnsi="Cambria"/>
          <w:szCs w:val="20"/>
        </w:rPr>
        <w:tab/>
      </w:r>
      <w:r w:rsidR="00A07C61" w:rsidRPr="006A1181">
        <w:rPr>
          <w:rFonts w:ascii="Cambria" w:hAnsi="Cambria"/>
          <w:szCs w:val="20"/>
        </w:rPr>
        <w:t>9.27. 20__</w:t>
      </w:r>
      <w:r w:rsidR="00D816FB">
        <w:rPr>
          <w:rFonts w:ascii="Cambria" w:hAnsi="Cambria"/>
          <w:szCs w:val="20"/>
        </w:rPr>
        <w:t>_</w:t>
      </w:r>
    </w:p>
    <w:p w14:paraId="4FBD58B2" w14:textId="77777777" w:rsidR="00BD4604" w:rsidRPr="006A1181" w:rsidRDefault="00BD4604" w:rsidP="00BD4604">
      <w:pPr>
        <w:pStyle w:val="ListParagraph"/>
        <w:numPr>
          <w:ilvl w:val="1"/>
          <w:numId w:val="6"/>
        </w:numPr>
        <w:spacing w:after="0" w:line="259" w:lineRule="auto"/>
        <w:rPr>
          <w:rFonts w:ascii="Cambria" w:hAnsi="Cambria"/>
          <w:szCs w:val="20"/>
        </w:rPr>
      </w:pPr>
      <w:r w:rsidRPr="006A1181">
        <w:rPr>
          <w:rFonts w:ascii="Cambria" w:hAnsi="Cambria"/>
          <w:szCs w:val="20"/>
        </w:rPr>
        <w:t>Reducing Test Anxiety</w:t>
      </w:r>
      <w:r w:rsidR="001B4810" w:rsidRPr="006A1181">
        <w:rPr>
          <w:rFonts w:ascii="Cambria" w:hAnsi="Cambria"/>
          <w:szCs w:val="20"/>
        </w:rPr>
        <w:tab/>
      </w:r>
      <w:r w:rsidR="001B4810" w:rsidRPr="006A1181">
        <w:rPr>
          <w:rFonts w:ascii="Cambria" w:hAnsi="Cambria"/>
          <w:szCs w:val="20"/>
        </w:rPr>
        <w:tab/>
      </w:r>
      <w:r w:rsidR="001B4810" w:rsidRPr="006A1181">
        <w:rPr>
          <w:rFonts w:ascii="Cambria" w:hAnsi="Cambria"/>
          <w:szCs w:val="20"/>
        </w:rPr>
        <w:tab/>
      </w:r>
      <w:r w:rsidR="001B4810" w:rsidRPr="006A1181">
        <w:rPr>
          <w:rFonts w:ascii="Cambria" w:hAnsi="Cambria"/>
          <w:szCs w:val="20"/>
        </w:rPr>
        <w:tab/>
      </w:r>
      <w:r w:rsidR="006A1181">
        <w:rPr>
          <w:rFonts w:ascii="Cambria" w:hAnsi="Cambria"/>
          <w:szCs w:val="20"/>
        </w:rPr>
        <w:tab/>
      </w:r>
      <w:r w:rsidR="00A07C61" w:rsidRPr="006A1181">
        <w:rPr>
          <w:rFonts w:ascii="Cambria" w:hAnsi="Cambria"/>
          <w:szCs w:val="20"/>
        </w:rPr>
        <w:t>9.27. 20__</w:t>
      </w:r>
      <w:r w:rsidR="00D816FB">
        <w:rPr>
          <w:rFonts w:ascii="Cambria" w:hAnsi="Cambria"/>
          <w:szCs w:val="20"/>
        </w:rPr>
        <w:t>_</w:t>
      </w:r>
    </w:p>
    <w:p w14:paraId="2E007464" w14:textId="77777777" w:rsidR="00BD4604" w:rsidRPr="006A1181" w:rsidRDefault="00BD4604" w:rsidP="00BD4604">
      <w:pPr>
        <w:pStyle w:val="ListParagraph"/>
        <w:numPr>
          <w:ilvl w:val="1"/>
          <w:numId w:val="6"/>
        </w:numPr>
        <w:spacing w:after="0" w:line="259" w:lineRule="auto"/>
        <w:rPr>
          <w:rFonts w:ascii="Cambria" w:hAnsi="Cambria"/>
          <w:szCs w:val="20"/>
        </w:rPr>
      </w:pPr>
      <w:r w:rsidRPr="006A1181">
        <w:rPr>
          <w:rFonts w:ascii="Cambria" w:hAnsi="Cambria"/>
          <w:szCs w:val="20"/>
        </w:rPr>
        <w:t>Taking Advantage of Campus Resources</w:t>
      </w:r>
      <w:r w:rsidR="00A07C61" w:rsidRPr="006A1181">
        <w:rPr>
          <w:rFonts w:ascii="Cambria" w:hAnsi="Cambria"/>
          <w:szCs w:val="20"/>
        </w:rPr>
        <w:tab/>
      </w:r>
      <w:r w:rsidR="00A07C61" w:rsidRPr="006A1181">
        <w:rPr>
          <w:rFonts w:ascii="Cambria" w:hAnsi="Cambria"/>
          <w:szCs w:val="20"/>
        </w:rPr>
        <w:tab/>
      </w:r>
      <w:r w:rsidR="006A1181">
        <w:rPr>
          <w:rFonts w:ascii="Cambria" w:hAnsi="Cambria"/>
          <w:szCs w:val="20"/>
        </w:rPr>
        <w:tab/>
      </w:r>
      <w:r w:rsidR="00A07C61" w:rsidRPr="006A1181">
        <w:rPr>
          <w:rFonts w:ascii="Cambria" w:hAnsi="Cambria"/>
          <w:szCs w:val="20"/>
        </w:rPr>
        <w:t>10.4. 20__</w:t>
      </w:r>
      <w:r w:rsidR="00D816FB">
        <w:rPr>
          <w:rFonts w:ascii="Cambria" w:hAnsi="Cambria"/>
          <w:szCs w:val="20"/>
        </w:rPr>
        <w:t>_</w:t>
      </w:r>
    </w:p>
    <w:p w14:paraId="627DDDFE" w14:textId="77777777" w:rsidR="00BD4604" w:rsidRPr="006A1181" w:rsidRDefault="00BD4604" w:rsidP="00BD4604">
      <w:pPr>
        <w:spacing w:after="0"/>
        <w:rPr>
          <w:rFonts w:ascii="Cambria" w:hAnsi="Cambria"/>
          <w:szCs w:val="20"/>
        </w:rPr>
      </w:pPr>
      <w:r w:rsidRPr="006A1181">
        <w:rPr>
          <w:rFonts w:ascii="Cambria" w:hAnsi="Cambria"/>
          <w:szCs w:val="20"/>
        </w:rPr>
        <w:t>2.1 Preparing Yourself to Read</w:t>
      </w:r>
      <w:r w:rsidR="001B4810" w:rsidRPr="006A1181">
        <w:rPr>
          <w:rFonts w:ascii="Cambria" w:hAnsi="Cambria"/>
          <w:szCs w:val="20"/>
        </w:rPr>
        <w:tab/>
      </w:r>
      <w:r w:rsidR="001B4810" w:rsidRPr="006A1181">
        <w:rPr>
          <w:rFonts w:ascii="Cambria" w:hAnsi="Cambria"/>
          <w:szCs w:val="20"/>
        </w:rPr>
        <w:tab/>
      </w:r>
      <w:r w:rsidR="001B4810" w:rsidRPr="006A1181">
        <w:rPr>
          <w:rFonts w:ascii="Cambria" w:hAnsi="Cambria"/>
          <w:szCs w:val="20"/>
        </w:rPr>
        <w:tab/>
      </w:r>
      <w:r w:rsidR="001B4810" w:rsidRPr="006A1181">
        <w:rPr>
          <w:rFonts w:ascii="Cambria" w:hAnsi="Cambria"/>
          <w:szCs w:val="20"/>
        </w:rPr>
        <w:tab/>
      </w:r>
      <w:r w:rsidR="006A1181">
        <w:rPr>
          <w:rFonts w:ascii="Cambria" w:hAnsi="Cambria"/>
          <w:szCs w:val="20"/>
        </w:rPr>
        <w:tab/>
      </w:r>
      <w:r w:rsidR="00A07C61" w:rsidRPr="006A1181">
        <w:rPr>
          <w:rFonts w:ascii="Cambria" w:hAnsi="Cambria"/>
          <w:szCs w:val="20"/>
        </w:rPr>
        <w:t>10.11. 20__</w:t>
      </w:r>
      <w:r w:rsidR="00D816FB">
        <w:rPr>
          <w:rFonts w:ascii="Cambria" w:hAnsi="Cambria"/>
          <w:szCs w:val="20"/>
        </w:rPr>
        <w:t>_</w:t>
      </w:r>
    </w:p>
    <w:p w14:paraId="11BA45EC" w14:textId="77777777" w:rsidR="00BD4604" w:rsidRPr="006A1181" w:rsidRDefault="00BD4604" w:rsidP="00BD4604">
      <w:pPr>
        <w:spacing w:after="0"/>
        <w:rPr>
          <w:rFonts w:ascii="Cambria" w:hAnsi="Cambria"/>
          <w:szCs w:val="20"/>
        </w:rPr>
      </w:pPr>
      <w:r w:rsidRPr="006A1181">
        <w:rPr>
          <w:rFonts w:ascii="Cambria" w:hAnsi="Cambria"/>
          <w:szCs w:val="20"/>
        </w:rPr>
        <w:t>2.2 Using Visual Cues</w:t>
      </w:r>
      <w:r w:rsidR="001B4810" w:rsidRPr="006A1181">
        <w:rPr>
          <w:rFonts w:ascii="Cambria" w:hAnsi="Cambria"/>
          <w:szCs w:val="20"/>
        </w:rPr>
        <w:tab/>
      </w:r>
      <w:r w:rsidR="001B4810" w:rsidRPr="006A1181">
        <w:rPr>
          <w:rFonts w:ascii="Cambria" w:hAnsi="Cambria"/>
          <w:szCs w:val="20"/>
        </w:rPr>
        <w:tab/>
      </w:r>
      <w:r w:rsidR="001B4810" w:rsidRPr="006A1181">
        <w:rPr>
          <w:rFonts w:ascii="Cambria" w:hAnsi="Cambria"/>
          <w:szCs w:val="20"/>
        </w:rPr>
        <w:tab/>
      </w:r>
      <w:r w:rsidR="001B4810" w:rsidRPr="006A1181">
        <w:rPr>
          <w:rFonts w:ascii="Cambria" w:hAnsi="Cambria"/>
          <w:szCs w:val="20"/>
        </w:rPr>
        <w:tab/>
      </w:r>
      <w:r w:rsidR="001B4810" w:rsidRPr="006A1181">
        <w:rPr>
          <w:rFonts w:ascii="Cambria" w:hAnsi="Cambria"/>
          <w:szCs w:val="20"/>
        </w:rPr>
        <w:tab/>
      </w:r>
      <w:r w:rsidR="006A1181">
        <w:rPr>
          <w:rFonts w:ascii="Cambria" w:hAnsi="Cambria"/>
          <w:szCs w:val="20"/>
        </w:rPr>
        <w:tab/>
      </w:r>
      <w:r w:rsidR="00A07C61" w:rsidRPr="006A1181">
        <w:rPr>
          <w:rFonts w:ascii="Cambria" w:hAnsi="Cambria"/>
          <w:szCs w:val="20"/>
        </w:rPr>
        <w:t>10.18. 20__</w:t>
      </w:r>
      <w:r w:rsidR="00D816FB">
        <w:rPr>
          <w:rFonts w:ascii="Cambria" w:hAnsi="Cambria"/>
          <w:szCs w:val="20"/>
        </w:rPr>
        <w:t>_</w:t>
      </w:r>
    </w:p>
    <w:p w14:paraId="321930BF" w14:textId="77777777" w:rsidR="00BD4604" w:rsidRPr="006A1181" w:rsidRDefault="00BD4604" w:rsidP="00BD4604">
      <w:pPr>
        <w:spacing w:after="0"/>
        <w:rPr>
          <w:rFonts w:ascii="Cambria" w:hAnsi="Cambria"/>
          <w:szCs w:val="20"/>
        </w:rPr>
      </w:pPr>
      <w:r w:rsidRPr="006A1181">
        <w:rPr>
          <w:rFonts w:ascii="Cambria" w:hAnsi="Cambria"/>
          <w:szCs w:val="20"/>
        </w:rPr>
        <w:lastRenderedPageBreak/>
        <w:t>2.3 Reading Actively and Purposefully</w:t>
      </w:r>
      <w:r w:rsidR="00A07C61" w:rsidRPr="006A1181">
        <w:rPr>
          <w:rFonts w:ascii="Cambria" w:hAnsi="Cambria"/>
          <w:szCs w:val="20"/>
        </w:rPr>
        <w:tab/>
      </w:r>
      <w:r w:rsidR="00A07C61" w:rsidRPr="006A1181">
        <w:rPr>
          <w:rFonts w:ascii="Cambria" w:hAnsi="Cambria"/>
          <w:szCs w:val="20"/>
        </w:rPr>
        <w:tab/>
      </w:r>
      <w:r w:rsidR="00A07C61" w:rsidRPr="006A1181">
        <w:rPr>
          <w:rFonts w:ascii="Cambria" w:hAnsi="Cambria"/>
          <w:szCs w:val="20"/>
        </w:rPr>
        <w:tab/>
      </w:r>
      <w:r w:rsidR="006A1181">
        <w:rPr>
          <w:rFonts w:ascii="Cambria" w:hAnsi="Cambria"/>
          <w:szCs w:val="20"/>
        </w:rPr>
        <w:tab/>
      </w:r>
      <w:r w:rsidR="00A07C61" w:rsidRPr="006A1181">
        <w:rPr>
          <w:rFonts w:ascii="Cambria" w:hAnsi="Cambria"/>
          <w:szCs w:val="20"/>
        </w:rPr>
        <w:t>10.18. 20__</w:t>
      </w:r>
      <w:r w:rsidR="00D816FB">
        <w:rPr>
          <w:rFonts w:ascii="Cambria" w:hAnsi="Cambria"/>
          <w:szCs w:val="20"/>
        </w:rPr>
        <w:t>_</w:t>
      </w:r>
    </w:p>
    <w:p w14:paraId="0B6FEA34" w14:textId="77777777" w:rsidR="00BD4604" w:rsidRPr="006A1181" w:rsidRDefault="00BD4604" w:rsidP="00BD4604">
      <w:pPr>
        <w:spacing w:after="0"/>
        <w:rPr>
          <w:rFonts w:ascii="Cambria" w:hAnsi="Cambria"/>
          <w:szCs w:val="20"/>
        </w:rPr>
      </w:pPr>
      <w:r w:rsidRPr="006A1181">
        <w:rPr>
          <w:rFonts w:ascii="Cambria" w:hAnsi="Cambria"/>
          <w:szCs w:val="20"/>
        </w:rPr>
        <w:t>2.4 Recognizing the Main Idea and Supporting Details</w:t>
      </w:r>
      <w:r w:rsidR="00A07C61" w:rsidRPr="006A1181">
        <w:rPr>
          <w:rFonts w:ascii="Cambria" w:hAnsi="Cambria"/>
          <w:szCs w:val="20"/>
        </w:rPr>
        <w:tab/>
      </w:r>
      <w:r w:rsidR="006A1181">
        <w:rPr>
          <w:rFonts w:ascii="Cambria" w:hAnsi="Cambria"/>
          <w:szCs w:val="20"/>
        </w:rPr>
        <w:tab/>
      </w:r>
      <w:r w:rsidR="00A07C61" w:rsidRPr="006A1181">
        <w:rPr>
          <w:rFonts w:ascii="Cambria" w:hAnsi="Cambria"/>
          <w:szCs w:val="20"/>
        </w:rPr>
        <w:t>10.25. 20__</w:t>
      </w:r>
      <w:r w:rsidR="00D816FB">
        <w:rPr>
          <w:rFonts w:ascii="Cambria" w:hAnsi="Cambria"/>
          <w:szCs w:val="20"/>
        </w:rPr>
        <w:t>_</w:t>
      </w:r>
    </w:p>
    <w:p w14:paraId="5F78860F" w14:textId="77777777" w:rsidR="00BD4604" w:rsidRPr="006A1181" w:rsidRDefault="00BD4604" w:rsidP="00BD4604">
      <w:pPr>
        <w:spacing w:after="0"/>
        <w:rPr>
          <w:rFonts w:ascii="Cambria" w:hAnsi="Cambria"/>
          <w:szCs w:val="20"/>
        </w:rPr>
      </w:pPr>
      <w:r w:rsidRPr="006A1181">
        <w:rPr>
          <w:rFonts w:ascii="Cambria" w:hAnsi="Cambria"/>
          <w:szCs w:val="20"/>
        </w:rPr>
        <w:t>2.5 Identifying Organizational Patterns</w:t>
      </w:r>
      <w:r w:rsidR="006A1181">
        <w:rPr>
          <w:rFonts w:ascii="Cambria" w:hAnsi="Cambria"/>
          <w:szCs w:val="20"/>
        </w:rPr>
        <w:tab/>
      </w:r>
      <w:r w:rsidR="006A1181">
        <w:rPr>
          <w:rFonts w:ascii="Cambria" w:hAnsi="Cambria"/>
          <w:szCs w:val="20"/>
        </w:rPr>
        <w:tab/>
      </w:r>
      <w:r w:rsidR="006A1181">
        <w:rPr>
          <w:rFonts w:ascii="Cambria" w:hAnsi="Cambria"/>
          <w:szCs w:val="20"/>
        </w:rPr>
        <w:tab/>
      </w:r>
      <w:r w:rsidR="00A07C61" w:rsidRPr="006A1181">
        <w:rPr>
          <w:rFonts w:ascii="Cambria" w:hAnsi="Cambria"/>
          <w:szCs w:val="20"/>
        </w:rPr>
        <w:t>10.25. 20__</w:t>
      </w:r>
      <w:r w:rsidR="00D816FB">
        <w:rPr>
          <w:rFonts w:ascii="Cambria" w:hAnsi="Cambria"/>
          <w:szCs w:val="20"/>
        </w:rPr>
        <w:t>_</w:t>
      </w:r>
    </w:p>
    <w:p w14:paraId="2DBBDDFE" w14:textId="77777777" w:rsidR="00BD4604" w:rsidRPr="006A1181" w:rsidRDefault="00BD4604" w:rsidP="00BD4604">
      <w:pPr>
        <w:spacing w:after="0"/>
        <w:rPr>
          <w:rFonts w:ascii="Cambria" w:hAnsi="Cambria"/>
          <w:szCs w:val="20"/>
        </w:rPr>
      </w:pPr>
      <w:r w:rsidRPr="006A1181">
        <w:rPr>
          <w:rFonts w:ascii="Cambria" w:hAnsi="Cambria"/>
          <w:szCs w:val="20"/>
        </w:rPr>
        <w:t>2.6 Using Context for Unfamiliar Words or Phrases</w:t>
      </w:r>
      <w:r w:rsidR="006A1181">
        <w:rPr>
          <w:rFonts w:ascii="Cambria" w:hAnsi="Cambria"/>
          <w:szCs w:val="20"/>
        </w:rPr>
        <w:tab/>
      </w:r>
      <w:r w:rsidR="006A1181">
        <w:rPr>
          <w:rFonts w:ascii="Cambria" w:hAnsi="Cambria"/>
          <w:szCs w:val="20"/>
        </w:rPr>
        <w:tab/>
      </w:r>
      <w:r w:rsidR="00A07C61" w:rsidRPr="006A1181">
        <w:rPr>
          <w:rFonts w:ascii="Cambria" w:hAnsi="Cambria"/>
          <w:szCs w:val="20"/>
        </w:rPr>
        <w:t>11.1. 20__</w:t>
      </w:r>
      <w:r w:rsidR="00D816FB">
        <w:rPr>
          <w:rFonts w:ascii="Cambria" w:hAnsi="Cambria"/>
          <w:szCs w:val="20"/>
        </w:rPr>
        <w:t>_</w:t>
      </w:r>
    </w:p>
    <w:p w14:paraId="1B402C5F" w14:textId="77777777" w:rsidR="00BD4604" w:rsidRPr="006A1181" w:rsidRDefault="00BD4604" w:rsidP="00BD4604">
      <w:pPr>
        <w:spacing w:after="0"/>
        <w:rPr>
          <w:rFonts w:ascii="Cambria" w:hAnsi="Cambria"/>
          <w:szCs w:val="20"/>
        </w:rPr>
      </w:pPr>
      <w:r w:rsidRPr="006A1181">
        <w:rPr>
          <w:rFonts w:ascii="Cambria" w:hAnsi="Cambria"/>
          <w:szCs w:val="20"/>
        </w:rPr>
        <w:t>2.7 Using Word Parts for Unfamiliar Words</w:t>
      </w:r>
      <w:r w:rsidR="00A07C61" w:rsidRPr="006A1181">
        <w:rPr>
          <w:rFonts w:ascii="Cambria" w:hAnsi="Cambria"/>
          <w:szCs w:val="20"/>
        </w:rPr>
        <w:tab/>
      </w:r>
      <w:r w:rsidR="00A07C61" w:rsidRPr="006A1181">
        <w:rPr>
          <w:rFonts w:ascii="Cambria" w:hAnsi="Cambria"/>
          <w:szCs w:val="20"/>
        </w:rPr>
        <w:tab/>
      </w:r>
      <w:r w:rsidR="006A1181">
        <w:rPr>
          <w:rFonts w:ascii="Cambria" w:hAnsi="Cambria"/>
          <w:szCs w:val="20"/>
        </w:rPr>
        <w:tab/>
      </w:r>
      <w:r w:rsidR="00A07C61" w:rsidRPr="006A1181">
        <w:rPr>
          <w:rFonts w:ascii="Cambria" w:hAnsi="Cambria"/>
          <w:szCs w:val="20"/>
        </w:rPr>
        <w:t>11.1. 20__</w:t>
      </w:r>
      <w:r w:rsidR="00D816FB">
        <w:rPr>
          <w:rFonts w:ascii="Cambria" w:hAnsi="Cambria"/>
          <w:szCs w:val="20"/>
        </w:rPr>
        <w:t>_</w:t>
      </w:r>
    </w:p>
    <w:p w14:paraId="07F2FCDA" w14:textId="77777777" w:rsidR="00BD4604" w:rsidRPr="006A1181" w:rsidRDefault="00BD4604" w:rsidP="00BD4604">
      <w:pPr>
        <w:spacing w:after="0"/>
        <w:rPr>
          <w:rFonts w:ascii="Cambria" w:hAnsi="Cambria"/>
          <w:szCs w:val="20"/>
        </w:rPr>
      </w:pPr>
      <w:r w:rsidRPr="006A1181">
        <w:rPr>
          <w:rFonts w:ascii="Cambria" w:hAnsi="Cambria"/>
          <w:szCs w:val="20"/>
        </w:rPr>
        <w:t>2.8 Making Inferences about a Text</w:t>
      </w:r>
      <w:r w:rsidR="00A07C61" w:rsidRPr="006A1181">
        <w:rPr>
          <w:rFonts w:ascii="Cambria" w:hAnsi="Cambria"/>
          <w:szCs w:val="20"/>
        </w:rPr>
        <w:tab/>
      </w:r>
      <w:r w:rsidR="00A07C61" w:rsidRPr="006A1181">
        <w:rPr>
          <w:rFonts w:ascii="Cambria" w:hAnsi="Cambria"/>
          <w:szCs w:val="20"/>
        </w:rPr>
        <w:tab/>
      </w:r>
      <w:r w:rsidR="00A07C61" w:rsidRPr="006A1181">
        <w:rPr>
          <w:rFonts w:ascii="Cambria" w:hAnsi="Cambria"/>
          <w:szCs w:val="20"/>
        </w:rPr>
        <w:tab/>
      </w:r>
      <w:r w:rsidR="006A1181">
        <w:rPr>
          <w:rFonts w:ascii="Cambria" w:hAnsi="Cambria"/>
          <w:szCs w:val="20"/>
        </w:rPr>
        <w:tab/>
      </w:r>
      <w:r w:rsidR="00A07C61" w:rsidRPr="006A1181">
        <w:rPr>
          <w:rFonts w:ascii="Cambria" w:hAnsi="Cambria"/>
          <w:szCs w:val="20"/>
        </w:rPr>
        <w:t>11.8. 20__</w:t>
      </w:r>
      <w:r w:rsidR="00D816FB">
        <w:rPr>
          <w:rFonts w:ascii="Cambria" w:hAnsi="Cambria"/>
          <w:szCs w:val="20"/>
        </w:rPr>
        <w:t>_</w:t>
      </w:r>
    </w:p>
    <w:p w14:paraId="0FDADD7D" w14:textId="77777777" w:rsidR="00BD4604" w:rsidRPr="006A1181" w:rsidRDefault="00BD4604" w:rsidP="00BD4604">
      <w:pPr>
        <w:spacing w:after="0"/>
        <w:rPr>
          <w:rFonts w:ascii="Cambria" w:hAnsi="Cambria"/>
          <w:szCs w:val="20"/>
        </w:rPr>
      </w:pPr>
      <w:r w:rsidRPr="006A1181">
        <w:rPr>
          <w:rFonts w:ascii="Cambria" w:hAnsi="Cambria"/>
          <w:szCs w:val="20"/>
        </w:rPr>
        <w:t>3.1 Identifying Purpose and Tone</w:t>
      </w:r>
      <w:r w:rsidR="001B4810" w:rsidRPr="006A1181">
        <w:rPr>
          <w:rFonts w:ascii="Cambria" w:hAnsi="Cambria"/>
          <w:szCs w:val="20"/>
        </w:rPr>
        <w:tab/>
      </w:r>
      <w:r w:rsidR="001B4810" w:rsidRPr="006A1181">
        <w:rPr>
          <w:rFonts w:ascii="Cambria" w:hAnsi="Cambria"/>
          <w:szCs w:val="20"/>
        </w:rPr>
        <w:tab/>
      </w:r>
      <w:r w:rsidR="001B4810" w:rsidRPr="006A1181">
        <w:rPr>
          <w:rFonts w:ascii="Cambria" w:hAnsi="Cambria"/>
          <w:szCs w:val="20"/>
        </w:rPr>
        <w:tab/>
      </w:r>
      <w:r w:rsidR="006A1181">
        <w:rPr>
          <w:rFonts w:ascii="Cambria" w:hAnsi="Cambria"/>
          <w:szCs w:val="20"/>
        </w:rPr>
        <w:tab/>
      </w:r>
      <w:r w:rsidR="00A07C61" w:rsidRPr="006A1181">
        <w:rPr>
          <w:rFonts w:ascii="Cambria" w:hAnsi="Cambria"/>
          <w:szCs w:val="20"/>
        </w:rPr>
        <w:t>11.15. 20__</w:t>
      </w:r>
      <w:r w:rsidR="00D816FB">
        <w:rPr>
          <w:rFonts w:ascii="Cambria" w:hAnsi="Cambria"/>
          <w:szCs w:val="20"/>
        </w:rPr>
        <w:t>_</w:t>
      </w:r>
    </w:p>
    <w:p w14:paraId="5A6FB0EB" w14:textId="77777777" w:rsidR="00BD4604" w:rsidRPr="006A1181" w:rsidRDefault="00BD4604" w:rsidP="00BD4604">
      <w:pPr>
        <w:spacing w:after="0"/>
        <w:rPr>
          <w:rFonts w:ascii="Cambria" w:hAnsi="Cambria"/>
          <w:szCs w:val="20"/>
        </w:rPr>
      </w:pPr>
      <w:r w:rsidRPr="006A1181">
        <w:rPr>
          <w:rFonts w:ascii="Cambria" w:hAnsi="Cambria"/>
          <w:szCs w:val="20"/>
        </w:rPr>
        <w:t>3.2 Analyzing Argumentation Strategies</w:t>
      </w:r>
      <w:r w:rsidR="00A07C61" w:rsidRPr="006A1181">
        <w:rPr>
          <w:rFonts w:ascii="Cambria" w:hAnsi="Cambria"/>
          <w:szCs w:val="20"/>
        </w:rPr>
        <w:tab/>
      </w:r>
      <w:r w:rsidR="00A07C61" w:rsidRPr="006A1181">
        <w:rPr>
          <w:rFonts w:ascii="Cambria" w:hAnsi="Cambria"/>
          <w:szCs w:val="20"/>
        </w:rPr>
        <w:tab/>
      </w:r>
      <w:r w:rsidR="00A07C61" w:rsidRPr="006A1181">
        <w:rPr>
          <w:rFonts w:ascii="Cambria" w:hAnsi="Cambria"/>
          <w:szCs w:val="20"/>
        </w:rPr>
        <w:tab/>
        <w:t>11.15. 20__</w:t>
      </w:r>
      <w:r w:rsidR="00D816FB">
        <w:rPr>
          <w:rFonts w:ascii="Cambria" w:hAnsi="Cambria"/>
          <w:szCs w:val="20"/>
        </w:rPr>
        <w:t>_</w:t>
      </w:r>
    </w:p>
    <w:p w14:paraId="09E2FD2B" w14:textId="77777777" w:rsidR="00BD4604" w:rsidRPr="006A1181" w:rsidRDefault="00BD4604" w:rsidP="00BD4604">
      <w:pPr>
        <w:spacing w:after="0"/>
        <w:rPr>
          <w:rFonts w:ascii="Cambria" w:hAnsi="Cambria"/>
          <w:szCs w:val="20"/>
        </w:rPr>
      </w:pPr>
      <w:r w:rsidRPr="006A1181">
        <w:rPr>
          <w:rFonts w:ascii="Cambria" w:hAnsi="Cambria"/>
          <w:szCs w:val="20"/>
        </w:rPr>
        <w:t>3.3 Identifying Bias</w:t>
      </w:r>
      <w:r w:rsidR="001B4810" w:rsidRPr="006A1181">
        <w:rPr>
          <w:rFonts w:ascii="Cambria" w:hAnsi="Cambria"/>
          <w:szCs w:val="20"/>
        </w:rPr>
        <w:tab/>
      </w:r>
      <w:r w:rsidR="001B4810" w:rsidRPr="006A1181">
        <w:rPr>
          <w:rFonts w:ascii="Cambria" w:hAnsi="Cambria"/>
          <w:szCs w:val="20"/>
        </w:rPr>
        <w:tab/>
      </w:r>
      <w:r w:rsidR="001B4810" w:rsidRPr="006A1181">
        <w:rPr>
          <w:rFonts w:ascii="Cambria" w:hAnsi="Cambria"/>
          <w:szCs w:val="20"/>
        </w:rPr>
        <w:tab/>
      </w:r>
      <w:r w:rsidR="001B4810" w:rsidRPr="006A1181">
        <w:rPr>
          <w:rFonts w:ascii="Cambria" w:hAnsi="Cambria"/>
          <w:szCs w:val="20"/>
        </w:rPr>
        <w:tab/>
      </w:r>
      <w:r w:rsidR="001B4810" w:rsidRPr="006A1181">
        <w:rPr>
          <w:rFonts w:ascii="Cambria" w:hAnsi="Cambria"/>
          <w:szCs w:val="20"/>
        </w:rPr>
        <w:tab/>
      </w:r>
      <w:r w:rsidR="006A1181">
        <w:rPr>
          <w:rFonts w:ascii="Cambria" w:hAnsi="Cambria"/>
          <w:szCs w:val="20"/>
        </w:rPr>
        <w:tab/>
      </w:r>
      <w:r w:rsidR="00A07C61" w:rsidRPr="006A1181">
        <w:rPr>
          <w:rFonts w:ascii="Cambria" w:hAnsi="Cambria"/>
          <w:szCs w:val="20"/>
        </w:rPr>
        <w:t>11.22. 20__</w:t>
      </w:r>
      <w:r w:rsidR="00D816FB">
        <w:rPr>
          <w:rFonts w:ascii="Cambria" w:hAnsi="Cambria"/>
          <w:szCs w:val="20"/>
        </w:rPr>
        <w:t>_</w:t>
      </w:r>
    </w:p>
    <w:p w14:paraId="64170D45" w14:textId="77777777" w:rsidR="00BD4604" w:rsidRPr="006A1181" w:rsidRDefault="00BD4604" w:rsidP="00BD4604">
      <w:pPr>
        <w:spacing w:after="0"/>
        <w:rPr>
          <w:rFonts w:ascii="Cambria" w:hAnsi="Cambria"/>
          <w:szCs w:val="20"/>
        </w:rPr>
      </w:pPr>
      <w:r w:rsidRPr="006A1181">
        <w:rPr>
          <w:rFonts w:ascii="Cambria" w:hAnsi="Cambria"/>
          <w:szCs w:val="20"/>
        </w:rPr>
        <w:t>3.4 Evaluating Evidence</w:t>
      </w:r>
      <w:r w:rsidR="001B4810" w:rsidRPr="006A1181">
        <w:rPr>
          <w:rFonts w:ascii="Cambria" w:hAnsi="Cambria"/>
          <w:szCs w:val="20"/>
        </w:rPr>
        <w:tab/>
      </w:r>
      <w:r w:rsidR="001B4810" w:rsidRPr="006A1181">
        <w:rPr>
          <w:rFonts w:ascii="Cambria" w:hAnsi="Cambria"/>
          <w:szCs w:val="20"/>
        </w:rPr>
        <w:tab/>
      </w:r>
      <w:r w:rsidR="001B4810" w:rsidRPr="006A1181">
        <w:rPr>
          <w:rFonts w:ascii="Cambria" w:hAnsi="Cambria"/>
          <w:szCs w:val="20"/>
        </w:rPr>
        <w:tab/>
      </w:r>
      <w:r w:rsidR="001B4810" w:rsidRPr="006A1181">
        <w:rPr>
          <w:rFonts w:ascii="Cambria" w:hAnsi="Cambria"/>
          <w:szCs w:val="20"/>
        </w:rPr>
        <w:tab/>
      </w:r>
      <w:r w:rsidR="001B4810" w:rsidRPr="006A1181">
        <w:rPr>
          <w:rFonts w:ascii="Cambria" w:hAnsi="Cambria"/>
          <w:szCs w:val="20"/>
        </w:rPr>
        <w:tab/>
      </w:r>
      <w:r w:rsidR="00A07C61" w:rsidRPr="006A1181">
        <w:rPr>
          <w:rFonts w:ascii="Cambria" w:hAnsi="Cambria"/>
          <w:szCs w:val="20"/>
        </w:rPr>
        <w:t>11.22. 20__</w:t>
      </w:r>
      <w:r w:rsidR="00D816FB">
        <w:rPr>
          <w:rFonts w:ascii="Cambria" w:hAnsi="Cambria"/>
          <w:szCs w:val="20"/>
        </w:rPr>
        <w:t>_</w:t>
      </w:r>
    </w:p>
    <w:p w14:paraId="6365082D" w14:textId="77777777" w:rsidR="00BD4604" w:rsidRPr="006A1181" w:rsidRDefault="00BD4604" w:rsidP="00BD4604">
      <w:pPr>
        <w:spacing w:after="0"/>
        <w:rPr>
          <w:rFonts w:ascii="Cambria" w:hAnsi="Cambria"/>
          <w:szCs w:val="20"/>
        </w:rPr>
      </w:pPr>
      <w:r w:rsidRPr="006A1181">
        <w:rPr>
          <w:rFonts w:ascii="Cambria" w:hAnsi="Cambria"/>
          <w:szCs w:val="20"/>
        </w:rPr>
        <w:t>3.5 Understanding the Basics of Logic</w:t>
      </w:r>
      <w:r w:rsidR="00A07C61" w:rsidRPr="006A1181">
        <w:rPr>
          <w:rFonts w:ascii="Cambria" w:hAnsi="Cambria"/>
          <w:szCs w:val="20"/>
        </w:rPr>
        <w:tab/>
      </w:r>
      <w:r w:rsidR="00A07C61" w:rsidRPr="006A1181">
        <w:rPr>
          <w:rFonts w:ascii="Cambria" w:hAnsi="Cambria"/>
          <w:szCs w:val="20"/>
        </w:rPr>
        <w:tab/>
      </w:r>
      <w:r w:rsidR="00A07C61" w:rsidRPr="006A1181">
        <w:rPr>
          <w:rFonts w:ascii="Cambria" w:hAnsi="Cambria"/>
          <w:szCs w:val="20"/>
        </w:rPr>
        <w:tab/>
      </w:r>
      <w:r w:rsidR="006A1181">
        <w:rPr>
          <w:rFonts w:ascii="Cambria" w:hAnsi="Cambria"/>
          <w:szCs w:val="20"/>
        </w:rPr>
        <w:tab/>
      </w:r>
      <w:r w:rsidR="00A07C61" w:rsidRPr="006A1181">
        <w:rPr>
          <w:rFonts w:ascii="Cambria" w:hAnsi="Cambria"/>
          <w:szCs w:val="20"/>
        </w:rPr>
        <w:t>11.29. 20__</w:t>
      </w:r>
      <w:r w:rsidR="00D816FB">
        <w:rPr>
          <w:rFonts w:ascii="Cambria" w:hAnsi="Cambria"/>
          <w:szCs w:val="20"/>
        </w:rPr>
        <w:t>_</w:t>
      </w:r>
    </w:p>
    <w:p w14:paraId="35F786B5" w14:textId="77777777" w:rsidR="00BD4604" w:rsidRPr="006A1181" w:rsidRDefault="00BD4604" w:rsidP="00BD4604">
      <w:pPr>
        <w:spacing w:after="0"/>
        <w:rPr>
          <w:rFonts w:ascii="Cambria" w:hAnsi="Cambria"/>
          <w:szCs w:val="20"/>
        </w:rPr>
      </w:pPr>
      <w:r w:rsidRPr="006A1181">
        <w:rPr>
          <w:rFonts w:ascii="Cambria" w:hAnsi="Cambria"/>
          <w:szCs w:val="20"/>
        </w:rPr>
        <w:t>3.6 Recognizing Logical Fallacies</w:t>
      </w:r>
      <w:r w:rsidR="001B4810" w:rsidRPr="006A1181">
        <w:rPr>
          <w:rFonts w:ascii="Cambria" w:hAnsi="Cambria"/>
          <w:szCs w:val="20"/>
        </w:rPr>
        <w:tab/>
      </w:r>
      <w:r w:rsidR="001B4810" w:rsidRPr="006A1181">
        <w:rPr>
          <w:rFonts w:ascii="Cambria" w:hAnsi="Cambria"/>
          <w:szCs w:val="20"/>
        </w:rPr>
        <w:tab/>
      </w:r>
      <w:r w:rsidR="001B4810" w:rsidRPr="006A1181">
        <w:rPr>
          <w:rFonts w:ascii="Cambria" w:hAnsi="Cambria"/>
          <w:szCs w:val="20"/>
        </w:rPr>
        <w:tab/>
      </w:r>
      <w:r w:rsidR="001B4810" w:rsidRPr="006A1181">
        <w:rPr>
          <w:rFonts w:ascii="Cambria" w:hAnsi="Cambria"/>
          <w:szCs w:val="20"/>
        </w:rPr>
        <w:tab/>
      </w:r>
      <w:r w:rsidR="00A07C61" w:rsidRPr="006A1181">
        <w:rPr>
          <w:rFonts w:ascii="Cambria" w:hAnsi="Cambria"/>
          <w:szCs w:val="20"/>
        </w:rPr>
        <w:t>12.6. 20__</w:t>
      </w:r>
      <w:r w:rsidR="00D816FB">
        <w:rPr>
          <w:rFonts w:ascii="Cambria" w:hAnsi="Cambria"/>
          <w:szCs w:val="20"/>
        </w:rPr>
        <w:t>_</w:t>
      </w:r>
    </w:p>
    <w:p w14:paraId="73F797DB" w14:textId="77777777" w:rsidR="00BD4604" w:rsidRPr="006A1181" w:rsidRDefault="00BD4604" w:rsidP="00BD4604">
      <w:pPr>
        <w:spacing w:after="0"/>
        <w:rPr>
          <w:rFonts w:ascii="Cambria" w:hAnsi="Cambria"/>
          <w:szCs w:val="20"/>
        </w:rPr>
      </w:pPr>
      <w:r w:rsidRPr="006A1181">
        <w:rPr>
          <w:rFonts w:ascii="Cambria" w:hAnsi="Cambria"/>
          <w:szCs w:val="20"/>
        </w:rPr>
        <w:t>3.7 Analyzing and Evaluating Visuals</w:t>
      </w:r>
      <w:r w:rsidR="00A07C61" w:rsidRPr="006A1181">
        <w:rPr>
          <w:rFonts w:ascii="Cambria" w:hAnsi="Cambria"/>
          <w:szCs w:val="20"/>
        </w:rPr>
        <w:tab/>
      </w:r>
      <w:r w:rsidR="00A07C61" w:rsidRPr="006A1181">
        <w:rPr>
          <w:rFonts w:ascii="Cambria" w:hAnsi="Cambria"/>
          <w:szCs w:val="20"/>
        </w:rPr>
        <w:tab/>
      </w:r>
      <w:r w:rsidR="00A07C61" w:rsidRPr="006A1181">
        <w:rPr>
          <w:rFonts w:ascii="Cambria" w:hAnsi="Cambria"/>
          <w:szCs w:val="20"/>
        </w:rPr>
        <w:tab/>
      </w:r>
      <w:r w:rsidR="006A1181">
        <w:rPr>
          <w:rFonts w:ascii="Cambria" w:hAnsi="Cambria"/>
          <w:szCs w:val="20"/>
        </w:rPr>
        <w:tab/>
      </w:r>
      <w:r w:rsidR="00A07C61" w:rsidRPr="006A1181">
        <w:rPr>
          <w:rFonts w:ascii="Cambria" w:hAnsi="Cambria"/>
          <w:szCs w:val="20"/>
        </w:rPr>
        <w:t>12.6. 20__</w:t>
      </w:r>
      <w:r w:rsidR="00D816FB">
        <w:rPr>
          <w:rFonts w:ascii="Cambria" w:hAnsi="Cambria"/>
          <w:szCs w:val="20"/>
        </w:rPr>
        <w:t>_</w:t>
      </w:r>
    </w:p>
    <w:p w14:paraId="7C899F0C" w14:textId="77777777" w:rsidR="00E17CB3" w:rsidRDefault="00E17CB3" w:rsidP="00FD08C0">
      <w:pPr>
        <w:spacing w:after="0" w:line="240" w:lineRule="auto"/>
        <w:textAlignment w:val="baseline"/>
        <w:rPr>
          <w:rFonts w:ascii="Cambria" w:eastAsia="Times New Roman" w:hAnsi="Cambria" w:cs="Arial"/>
          <w:b/>
          <w:color w:val="000000"/>
          <w:sz w:val="26"/>
          <w:szCs w:val="26"/>
        </w:rPr>
      </w:pPr>
    </w:p>
    <w:p w14:paraId="46A77E2E" w14:textId="77777777" w:rsidR="00621799" w:rsidRPr="00BA7915" w:rsidRDefault="00621799" w:rsidP="00FD08C0">
      <w:pPr>
        <w:spacing w:after="0" w:line="240" w:lineRule="auto"/>
        <w:textAlignment w:val="baseline"/>
        <w:rPr>
          <w:rFonts w:ascii="Cambria" w:eastAsia="Times New Roman" w:hAnsi="Cambria" w:cs="Arial"/>
          <w:b/>
          <w:color w:val="000000"/>
          <w:sz w:val="24"/>
          <w:szCs w:val="20"/>
        </w:rPr>
      </w:pPr>
      <w:r w:rsidRPr="00BA7915">
        <w:rPr>
          <w:rFonts w:ascii="Cambria" w:eastAsia="Times New Roman" w:hAnsi="Cambria" w:cs="Arial"/>
          <w:b/>
          <w:color w:val="000000"/>
          <w:sz w:val="24"/>
          <w:szCs w:val="20"/>
        </w:rPr>
        <w:t>Academic integrity policy:</w:t>
      </w:r>
    </w:p>
    <w:p w14:paraId="22A07711" w14:textId="77777777" w:rsidR="00621799" w:rsidRPr="006A1181" w:rsidRDefault="00621799" w:rsidP="00FD08C0">
      <w:pPr>
        <w:spacing w:after="0" w:line="240" w:lineRule="auto"/>
        <w:textAlignment w:val="baseline"/>
        <w:rPr>
          <w:rFonts w:ascii="Cambria" w:eastAsia="Times New Roman" w:hAnsi="Cambria" w:cs="Arial"/>
          <w:color w:val="000000"/>
          <w:szCs w:val="20"/>
        </w:rPr>
      </w:pPr>
      <w:r w:rsidRPr="006A1181">
        <w:rPr>
          <w:rFonts w:ascii="Cambria" w:eastAsia="Times New Roman" w:hAnsi="Cambria" w:cs="Arial"/>
          <w:color w:val="000000"/>
          <w:szCs w:val="20"/>
        </w:rPr>
        <w:t>According</w:t>
      </w:r>
      <w:r w:rsidR="002D081C" w:rsidRPr="006A1181">
        <w:rPr>
          <w:rFonts w:ascii="Cambria" w:eastAsia="Times New Roman" w:hAnsi="Cambria" w:cs="Arial"/>
          <w:color w:val="000000"/>
          <w:szCs w:val="20"/>
        </w:rPr>
        <w:t xml:space="preserve"> to</w:t>
      </w:r>
      <w:r w:rsidRPr="006A1181">
        <w:rPr>
          <w:rFonts w:ascii="Cambria" w:eastAsia="Times New Roman" w:hAnsi="Cambria" w:cs="Arial"/>
          <w:color w:val="000000"/>
          <w:szCs w:val="20"/>
        </w:rPr>
        <w:t xml:space="preserve"> the </w:t>
      </w:r>
      <w:r w:rsidR="002D081C" w:rsidRPr="006A1181">
        <w:rPr>
          <w:rFonts w:ascii="Cambria" w:eastAsia="Times New Roman" w:hAnsi="Cambria" w:cs="Arial"/>
          <w:color w:val="000000"/>
          <w:szCs w:val="20"/>
        </w:rPr>
        <w:t xml:space="preserve">SAMPLE COLLEGE website, </w:t>
      </w:r>
      <w:r w:rsidRPr="006A1181">
        <w:rPr>
          <w:rFonts w:ascii="Cambria" w:eastAsia="Times New Roman" w:hAnsi="Cambria" w:cs="Arial"/>
          <w:color w:val="000000"/>
          <w:szCs w:val="20"/>
        </w:rPr>
        <w:t xml:space="preserve">academic dishonesty, including but not limited to: </w:t>
      </w:r>
    </w:p>
    <w:p w14:paraId="01047E2D" w14:textId="77777777" w:rsidR="00621799" w:rsidRPr="006A1181" w:rsidRDefault="00621799" w:rsidP="00FD08C0">
      <w:pPr>
        <w:pStyle w:val="ListParagraph"/>
        <w:numPr>
          <w:ilvl w:val="0"/>
          <w:numId w:val="4"/>
        </w:numPr>
        <w:spacing w:after="0" w:line="240" w:lineRule="auto"/>
        <w:textAlignment w:val="baseline"/>
        <w:rPr>
          <w:rFonts w:ascii="Cambria" w:eastAsia="Times New Roman" w:hAnsi="Cambria" w:cs="Arial"/>
          <w:color w:val="000000"/>
          <w:szCs w:val="20"/>
        </w:rPr>
      </w:pPr>
      <w:r w:rsidRPr="006A1181">
        <w:rPr>
          <w:rFonts w:ascii="Cambria" w:eastAsia="Times New Roman" w:hAnsi="Cambria" w:cs="Arial"/>
          <w:color w:val="000000"/>
          <w:szCs w:val="20"/>
        </w:rPr>
        <w:t xml:space="preserve">cheating </w:t>
      </w:r>
    </w:p>
    <w:p w14:paraId="24694443" w14:textId="77777777" w:rsidR="00621799" w:rsidRPr="006A1181" w:rsidRDefault="00621799" w:rsidP="00FD08C0">
      <w:pPr>
        <w:pStyle w:val="ListParagraph"/>
        <w:numPr>
          <w:ilvl w:val="0"/>
          <w:numId w:val="4"/>
        </w:numPr>
        <w:spacing w:after="0" w:line="240" w:lineRule="auto"/>
        <w:textAlignment w:val="baseline"/>
        <w:rPr>
          <w:rFonts w:ascii="Cambria" w:eastAsia="Times New Roman" w:hAnsi="Cambria" w:cs="Arial"/>
          <w:color w:val="000000"/>
          <w:szCs w:val="20"/>
        </w:rPr>
      </w:pPr>
      <w:r w:rsidRPr="006A1181">
        <w:rPr>
          <w:rFonts w:ascii="Cambria" w:eastAsia="Times New Roman" w:hAnsi="Cambria" w:cs="Arial"/>
          <w:color w:val="000000"/>
          <w:szCs w:val="20"/>
        </w:rPr>
        <w:t xml:space="preserve">plagiarism </w:t>
      </w:r>
    </w:p>
    <w:p w14:paraId="756C95DB" w14:textId="77777777" w:rsidR="00621799" w:rsidRPr="006A1181" w:rsidRDefault="00621799" w:rsidP="00FD08C0">
      <w:pPr>
        <w:pStyle w:val="ListParagraph"/>
        <w:numPr>
          <w:ilvl w:val="0"/>
          <w:numId w:val="4"/>
        </w:numPr>
        <w:spacing w:after="0" w:line="240" w:lineRule="auto"/>
        <w:textAlignment w:val="baseline"/>
        <w:rPr>
          <w:rFonts w:ascii="Cambria" w:eastAsia="Times New Roman" w:hAnsi="Cambria" w:cs="Arial"/>
          <w:color w:val="000000"/>
          <w:szCs w:val="20"/>
        </w:rPr>
      </w:pPr>
      <w:r w:rsidRPr="006A1181">
        <w:rPr>
          <w:rFonts w:ascii="Cambria" w:eastAsia="Times New Roman" w:hAnsi="Cambria" w:cs="Arial"/>
          <w:color w:val="000000"/>
          <w:szCs w:val="20"/>
        </w:rPr>
        <w:t>knowingly furnishing false information to the college</w:t>
      </w:r>
    </w:p>
    <w:p w14:paraId="61BDDDE4" w14:textId="77777777" w:rsidR="00621799" w:rsidRPr="006A1181" w:rsidRDefault="00621799" w:rsidP="00FD08C0">
      <w:pPr>
        <w:pStyle w:val="ListParagraph"/>
        <w:numPr>
          <w:ilvl w:val="0"/>
          <w:numId w:val="4"/>
        </w:numPr>
        <w:spacing w:after="0" w:line="240" w:lineRule="auto"/>
        <w:textAlignment w:val="baseline"/>
        <w:rPr>
          <w:rFonts w:ascii="Cambria" w:eastAsia="Times New Roman" w:hAnsi="Cambria" w:cs="Arial"/>
          <w:color w:val="000000"/>
          <w:szCs w:val="20"/>
        </w:rPr>
      </w:pPr>
      <w:r w:rsidRPr="006A1181">
        <w:rPr>
          <w:rFonts w:ascii="Cambria" w:eastAsia="Times New Roman" w:hAnsi="Cambria" w:cs="Arial"/>
          <w:color w:val="000000"/>
          <w:szCs w:val="20"/>
        </w:rPr>
        <w:t>forgery</w:t>
      </w:r>
    </w:p>
    <w:p w14:paraId="4BF668A4" w14:textId="77777777" w:rsidR="00621799" w:rsidRPr="006A1181" w:rsidRDefault="00621799" w:rsidP="00FD08C0">
      <w:pPr>
        <w:pStyle w:val="ListParagraph"/>
        <w:numPr>
          <w:ilvl w:val="0"/>
          <w:numId w:val="4"/>
        </w:numPr>
        <w:spacing w:after="0" w:line="240" w:lineRule="auto"/>
        <w:textAlignment w:val="baseline"/>
        <w:rPr>
          <w:rFonts w:ascii="Cambria" w:eastAsia="Times New Roman" w:hAnsi="Cambria" w:cs="Arial"/>
          <w:color w:val="000000"/>
          <w:szCs w:val="20"/>
        </w:rPr>
      </w:pPr>
      <w:r w:rsidRPr="006A1181">
        <w:rPr>
          <w:rFonts w:ascii="Cambria" w:eastAsia="Times New Roman" w:hAnsi="Cambria" w:cs="Arial"/>
          <w:color w:val="000000"/>
          <w:szCs w:val="20"/>
        </w:rPr>
        <w:t>alteration, or misuse of college documents or records</w:t>
      </w:r>
      <w:r w:rsidR="00702309" w:rsidRPr="006A1181">
        <w:rPr>
          <w:rFonts w:ascii="Cambria" w:eastAsia="Times New Roman" w:hAnsi="Cambria" w:cs="Arial"/>
          <w:color w:val="000000"/>
          <w:szCs w:val="20"/>
        </w:rPr>
        <w:t xml:space="preserve"> </w:t>
      </w:r>
      <w:r w:rsidRPr="006A1181">
        <w:rPr>
          <w:rFonts w:ascii="Cambria" w:eastAsia="Times New Roman" w:hAnsi="Cambria" w:cs="Arial"/>
          <w:color w:val="000000"/>
          <w:szCs w:val="20"/>
        </w:rPr>
        <w:t>shall be subje</w:t>
      </w:r>
      <w:r w:rsidR="00E46AAD" w:rsidRPr="006A1181">
        <w:rPr>
          <w:rFonts w:ascii="Cambria" w:eastAsia="Times New Roman" w:hAnsi="Cambria" w:cs="Arial"/>
          <w:color w:val="000000"/>
          <w:szCs w:val="20"/>
        </w:rPr>
        <w:t>ct to disciplinary procedures.</w:t>
      </w:r>
    </w:p>
    <w:p w14:paraId="47193C3C" w14:textId="77777777" w:rsidR="00FD08C0" w:rsidRPr="006A1181" w:rsidRDefault="00FD08C0" w:rsidP="00FD08C0">
      <w:pPr>
        <w:pStyle w:val="ListParagraph"/>
        <w:spacing w:after="0" w:line="240" w:lineRule="auto"/>
        <w:textAlignment w:val="baseline"/>
        <w:rPr>
          <w:rFonts w:ascii="Cambria" w:eastAsia="Times New Roman" w:hAnsi="Cambria" w:cs="Arial"/>
          <w:color w:val="000000"/>
          <w:sz w:val="28"/>
        </w:rPr>
      </w:pPr>
    </w:p>
    <w:p w14:paraId="2E28AFC7" w14:textId="77777777" w:rsidR="00F42907" w:rsidRPr="00BA7915" w:rsidRDefault="00F42907" w:rsidP="00FD08C0">
      <w:pPr>
        <w:spacing w:after="0" w:line="240" w:lineRule="auto"/>
        <w:textAlignment w:val="baseline"/>
        <w:rPr>
          <w:rFonts w:ascii="Cambria" w:eastAsia="Times New Roman" w:hAnsi="Cambria" w:cs="Arial"/>
          <w:b/>
          <w:color w:val="000000"/>
          <w:sz w:val="24"/>
          <w:szCs w:val="20"/>
        </w:rPr>
      </w:pPr>
      <w:r w:rsidRPr="00BA7915">
        <w:rPr>
          <w:rFonts w:ascii="Cambria" w:eastAsia="Times New Roman" w:hAnsi="Cambria" w:cs="Arial"/>
          <w:b/>
          <w:color w:val="000000"/>
          <w:sz w:val="24"/>
          <w:szCs w:val="20"/>
        </w:rPr>
        <w:t>Academic Resources:</w:t>
      </w:r>
    </w:p>
    <w:p w14:paraId="69EC20EF" w14:textId="77777777" w:rsidR="00F42907" w:rsidRPr="006A1181" w:rsidRDefault="002D081C" w:rsidP="00FD08C0">
      <w:pPr>
        <w:spacing w:after="0" w:line="240" w:lineRule="auto"/>
        <w:textAlignment w:val="baseline"/>
        <w:rPr>
          <w:rFonts w:ascii="Cambria" w:eastAsia="Times New Roman" w:hAnsi="Cambria" w:cs="Arial"/>
          <w:b/>
          <w:color w:val="000000"/>
          <w:szCs w:val="20"/>
        </w:rPr>
      </w:pPr>
      <w:r w:rsidRPr="006A1181">
        <w:rPr>
          <w:rStyle w:val="Subtext"/>
          <w:szCs w:val="20"/>
        </w:rPr>
        <w:t>SAMPLE COLLEGE</w:t>
      </w:r>
      <w:r w:rsidR="00E167B2" w:rsidRPr="006A1181">
        <w:rPr>
          <w:rStyle w:val="Subtext"/>
          <w:szCs w:val="20"/>
        </w:rPr>
        <w:t xml:space="preserve"> strives for student-centered, quality education with flexibility to allow for student’s individual differences.  If you require specific accommodations for Power </w:t>
      </w:r>
      <w:r w:rsidR="007614F9" w:rsidRPr="006A1181">
        <w:rPr>
          <w:rStyle w:val="Subtext"/>
          <w:szCs w:val="20"/>
        </w:rPr>
        <w:t>Reading or other college cour</w:t>
      </w:r>
      <w:r w:rsidRPr="006A1181">
        <w:rPr>
          <w:rStyle w:val="Subtext"/>
          <w:szCs w:val="20"/>
        </w:rPr>
        <w:t>s</w:t>
      </w:r>
      <w:r w:rsidR="00E167B2" w:rsidRPr="006A1181">
        <w:rPr>
          <w:rStyle w:val="Subtext"/>
          <w:szCs w:val="20"/>
        </w:rPr>
        <w:t>e</w:t>
      </w:r>
      <w:r w:rsidR="007614F9" w:rsidRPr="006A1181">
        <w:rPr>
          <w:rStyle w:val="Subtext"/>
          <w:szCs w:val="20"/>
        </w:rPr>
        <w:t xml:space="preserve"> </w:t>
      </w:r>
      <w:r w:rsidRPr="006A1181">
        <w:rPr>
          <w:rStyle w:val="Subtext"/>
          <w:szCs w:val="20"/>
        </w:rPr>
        <w:t xml:space="preserve">work, </w:t>
      </w:r>
      <w:r w:rsidR="00E167B2" w:rsidRPr="006A1181">
        <w:rPr>
          <w:rStyle w:val="Subtext"/>
          <w:szCs w:val="20"/>
        </w:rPr>
        <w:t>alert your instructor so arrangements can be made to provide the best learning environment for you.</w:t>
      </w:r>
    </w:p>
    <w:p w14:paraId="22B86125" w14:textId="77777777" w:rsidR="00FD08C0" w:rsidRPr="006A1181" w:rsidRDefault="00FD08C0" w:rsidP="00FD08C0">
      <w:pPr>
        <w:spacing w:after="0" w:line="240" w:lineRule="auto"/>
        <w:textAlignment w:val="baseline"/>
        <w:rPr>
          <w:rFonts w:ascii="Cambria" w:eastAsia="Times New Roman" w:hAnsi="Cambria" w:cs="Arial"/>
          <w:b/>
          <w:color w:val="000000"/>
          <w:szCs w:val="20"/>
        </w:rPr>
      </w:pPr>
    </w:p>
    <w:p w14:paraId="167386A2" w14:textId="77777777" w:rsidR="00E46AAD" w:rsidRPr="00BA7915" w:rsidRDefault="00621799" w:rsidP="00FD08C0">
      <w:pPr>
        <w:spacing w:after="0" w:line="240" w:lineRule="auto"/>
        <w:textAlignment w:val="baseline"/>
        <w:rPr>
          <w:rFonts w:ascii="Cambria" w:eastAsia="Times New Roman" w:hAnsi="Cambria" w:cs="Arial"/>
          <w:b/>
          <w:color w:val="000000"/>
          <w:sz w:val="24"/>
          <w:szCs w:val="20"/>
        </w:rPr>
      </w:pPr>
      <w:r w:rsidRPr="00BA7915">
        <w:rPr>
          <w:rFonts w:ascii="Cambria" w:eastAsia="Times New Roman" w:hAnsi="Cambria" w:cs="Arial"/>
          <w:b/>
          <w:color w:val="000000"/>
          <w:sz w:val="24"/>
          <w:szCs w:val="20"/>
        </w:rPr>
        <w:t>Classroom policies</w:t>
      </w:r>
      <w:r w:rsidR="00E46AAD" w:rsidRPr="00BA7915">
        <w:rPr>
          <w:rFonts w:ascii="Cambria" w:eastAsia="Times New Roman" w:hAnsi="Cambria" w:cs="Arial"/>
          <w:b/>
          <w:color w:val="000000"/>
          <w:sz w:val="24"/>
          <w:szCs w:val="20"/>
        </w:rPr>
        <w:t>:</w:t>
      </w:r>
    </w:p>
    <w:p w14:paraId="6900C58C" w14:textId="77777777" w:rsidR="00621799" w:rsidRPr="006A1181" w:rsidRDefault="00E167B2" w:rsidP="00FD08C0">
      <w:pPr>
        <w:spacing w:after="0" w:line="240" w:lineRule="auto"/>
        <w:textAlignment w:val="baseline"/>
        <w:rPr>
          <w:rStyle w:val="Subtext"/>
          <w:b/>
          <w:szCs w:val="20"/>
        </w:rPr>
      </w:pPr>
      <w:r w:rsidRPr="006A1181">
        <w:rPr>
          <w:rStyle w:val="Subtext"/>
          <w:szCs w:val="20"/>
        </w:rPr>
        <w:t xml:space="preserve">To be prepared for class, each student should bring the following: pen/pencil and notebook for quizzes, notes, classroom work.  </w:t>
      </w:r>
      <w:r w:rsidRPr="006A1181">
        <w:rPr>
          <w:rStyle w:val="Subtext"/>
          <w:b/>
          <w:szCs w:val="20"/>
        </w:rPr>
        <w:t>Cell phones need to be turned to silent or off during class to minimize distractions.</w:t>
      </w:r>
    </w:p>
    <w:p w14:paraId="5DA77DC0" w14:textId="77777777" w:rsidR="0026773C" w:rsidRPr="006A1181" w:rsidRDefault="0026773C" w:rsidP="00FD08C0">
      <w:pPr>
        <w:spacing w:after="0" w:line="240" w:lineRule="auto"/>
        <w:textAlignment w:val="baseline"/>
        <w:rPr>
          <w:rStyle w:val="Subtext"/>
          <w:b/>
          <w:szCs w:val="20"/>
        </w:rPr>
      </w:pPr>
    </w:p>
    <w:p w14:paraId="7D900C2F" w14:textId="77777777" w:rsidR="0026773C" w:rsidRPr="006A1181" w:rsidRDefault="0026773C" w:rsidP="00FD08C0">
      <w:pPr>
        <w:spacing w:after="0" w:line="240" w:lineRule="auto"/>
        <w:textAlignment w:val="baseline"/>
        <w:rPr>
          <w:rStyle w:val="Subtext"/>
          <w:szCs w:val="20"/>
        </w:rPr>
      </w:pPr>
      <w:r w:rsidRPr="006A1181">
        <w:rPr>
          <w:rStyle w:val="Subtext"/>
          <w:b/>
          <w:szCs w:val="20"/>
        </w:rPr>
        <w:t xml:space="preserve">Laptop use: </w:t>
      </w:r>
      <w:r w:rsidRPr="006A1181">
        <w:rPr>
          <w:rStyle w:val="Subtext"/>
          <w:szCs w:val="20"/>
        </w:rPr>
        <w:t>Not necessary with the computers available in the classroom.</w:t>
      </w:r>
    </w:p>
    <w:p w14:paraId="1A305453" w14:textId="77777777" w:rsidR="007614F9" w:rsidRPr="006A1181" w:rsidRDefault="007614F9" w:rsidP="00FD08C0">
      <w:pPr>
        <w:spacing w:after="0" w:line="240" w:lineRule="auto"/>
        <w:textAlignment w:val="baseline"/>
        <w:rPr>
          <w:rStyle w:val="Subtext"/>
          <w:b/>
          <w:szCs w:val="20"/>
        </w:rPr>
      </w:pPr>
    </w:p>
    <w:p w14:paraId="4B1FA155" w14:textId="77777777" w:rsidR="007614F9" w:rsidRPr="00BA7915" w:rsidRDefault="007614F9" w:rsidP="007614F9">
      <w:pPr>
        <w:spacing w:line="240" w:lineRule="auto"/>
        <w:textAlignment w:val="baseline"/>
        <w:rPr>
          <w:rFonts w:ascii="Cambria" w:eastAsia="Times New Roman" w:hAnsi="Cambria" w:cs="Arial"/>
          <w:b/>
          <w:color w:val="000000"/>
          <w:sz w:val="24"/>
          <w:szCs w:val="20"/>
        </w:rPr>
      </w:pPr>
      <w:r w:rsidRPr="00BA7915">
        <w:rPr>
          <w:rFonts w:ascii="Cambria" w:eastAsia="Times New Roman" w:hAnsi="Cambria" w:cs="Arial"/>
          <w:b/>
          <w:color w:val="000000"/>
          <w:sz w:val="24"/>
          <w:szCs w:val="20"/>
        </w:rPr>
        <w:t>Course Specific Safety Procedures:</w:t>
      </w:r>
    </w:p>
    <w:p w14:paraId="177D2807" w14:textId="77777777" w:rsidR="00E17CB3" w:rsidRPr="006A1181" w:rsidRDefault="00E17CB3" w:rsidP="00E17CB3">
      <w:pPr>
        <w:spacing w:after="0"/>
        <w:rPr>
          <w:rStyle w:val="Subtext"/>
          <w:b/>
          <w:szCs w:val="20"/>
        </w:rPr>
      </w:pPr>
      <w:r w:rsidRPr="006A1181">
        <w:rPr>
          <w:rStyle w:val="Subtext"/>
          <w:b/>
          <w:szCs w:val="20"/>
        </w:rPr>
        <w:t>Physical Threat</w:t>
      </w:r>
    </w:p>
    <w:p w14:paraId="37754878" w14:textId="77777777" w:rsidR="00E17CB3" w:rsidRPr="006A1181" w:rsidRDefault="00E17CB3" w:rsidP="00E17CB3">
      <w:pPr>
        <w:spacing w:after="0"/>
        <w:rPr>
          <w:rStyle w:val="Subtext"/>
          <w:szCs w:val="20"/>
        </w:rPr>
      </w:pPr>
      <w:r w:rsidRPr="006A1181">
        <w:rPr>
          <w:rStyle w:val="Subtext"/>
          <w:szCs w:val="20"/>
        </w:rPr>
        <w:t xml:space="preserve">In the event of a physical threat (e.g., active shooter), research shows it is best practice to (1) flee the area, (2) barricade the room shut and hide, and (3) fight the perpetrator using whatever resources possible. </w:t>
      </w:r>
    </w:p>
    <w:p w14:paraId="2969F8B7" w14:textId="77777777" w:rsidR="00E17CB3" w:rsidRPr="00E17CB3" w:rsidRDefault="00E17CB3" w:rsidP="00E17CB3">
      <w:pPr>
        <w:rPr>
          <w:rFonts w:ascii="Calibri Light" w:hAnsi="Calibri Light"/>
        </w:rPr>
      </w:pPr>
    </w:p>
    <w:p w14:paraId="61774524" w14:textId="77777777" w:rsidR="007614F9" w:rsidRPr="008E12C9" w:rsidRDefault="007614F9" w:rsidP="00FD08C0">
      <w:pPr>
        <w:spacing w:after="0" w:line="240" w:lineRule="auto"/>
        <w:textAlignment w:val="baseline"/>
        <w:rPr>
          <w:rFonts w:ascii="Cambria" w:eastAsia="Times New Roman" w:hAnsi="Cambria" w:cs="Arial"/>
          <w:b/>
          <w:color w:val="000000"/>
          <w:sz w:val="20"/>
          <w:szCs w:val="20"/>
        </w:rPr>
      </w:pPr>
    </w:p>
    <w:sectPr w:rsidR="007614F9" w:rsidRPr="008E12C9" w:rsidSect="002F02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6AE5B" w14:textId="77777777" w:rsidR="00854B4B" w:rsidRDefault="00854B4B" w:rsidP="00CF5617">
      <w:pPr>
        <w:spacing w:after="0" w:line="240" w:lineRule="auto"/>
      </w:pPr>
      <w:r>
        <w:separator/>
      </w:r>
    </w:p>
  </w:endnote>
  <w:endnote w:type="continuationSeparator" w:id="0">
    <w:p w14:paraId="754341F7" w14:textId="77777777" w:rsidR="00854B4B" w:rsidRDefault="00854B4B" w:rsidP="00CF5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2000600020000020004"/>
    <w:charset w:val="00"/>
    <w:family w:val="modern"/>
    <w:notTrueType/>
    <w:pitch w:val="variable"/>
    <w:sig w:usb0="000000A7" w:usb1="10000040" w:usb2="00000000" w:usb3="00000000" w:csb0="8000001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46CEA" w14:textId="77777777" w:rsidR="00854B4B" w:rsidRDefault="00854B4B" w:rsidP="00CF5617">
      <w:pPr>
        <w:spacing w:after="0" w:line="240" w:lineRule="auto"/>
      </w:pPr>
      <w:r>
        <w:separator/>
      </w:r>
    </w:p>
  </w:footnote>
  <w:footnote w:type="continuationSeparator" w:id="0">
    <w:p w14:paraId="409EDF13" w14:textId="77777777" w:rsidR="00854B4B" w:rsidRDefault="00854B4B" w:rsidP="00CF5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1B30E" w14:textId="77777777" w:rsidR="00D10265" w:rsidRDefault="00D10265" w:rsidP="006B2E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215CD"/>
    <w:multiLevelType w:val="multilevel"/>
    <w:tmpl w:val="0306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C0F55"/>
    <w:multiLevelType w:val="multilevel"/>
    <w:tmpl w:val="99061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BA66FDE"/>
    <w:multiLevelType w:val="hybridMultilevel"/>
    <w:tmpl w:val="C766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8E51F1"/>
    <w:multiLevelType w:val="hybridMultilevel"/>
    <w:tmpl w:val="8C90D2A4"/>
    <w:lvl w:ilvl="0" w:tplc="585EAA84">
      <w:start w:val="1"/>
      <w:numFmt w:val="decimal"/>
      <w:lvlText w:val="%1."/>
      <w:lvlJc w:val="left"/>
      <w:pPr>
        <w:ind w:left="720" w:hanging="360"/>
      </w:pPr>
      <w:rPr>
        <w:rFonts w:ascii="Cambria" w:eastAsia="Calibri"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D9418F"/>
    <w:multiLevelType w:val="multilevel"/>
    <w:tmpl w:val="BCBAC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93714F"/>
    <w:multiLevelType w:val="hybridMultilevel"/>
    <w:tmpl w:val="6038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79"/>
    <w:rsid w:val="00066423"/>
    <w:rsid w:val="000C430C"/>
    <w:rsid w:val="00192989"/>
    <w:rsid w:val="001B4810"/>
    <w:rsid w:val="001C3801"/>
    <w:rsid w:val="001F78BD"/>
    <w:rsid w:val="0026773C"/>
    <w:rsid w:val="002D081C"/>
    <w:rsid w:val="002D309D"/>
    <w:rsid w:val="002F02C6"/>
    <w:rsid w:val="003104E4"/>
    <w:rsid w:val="00386D17"/>
    <w:rsid w:val="00396363"/>
    <w:rsid w:val="003B19BD"/>
    <w:rsid w:val="003B6518"/>
    <w:rsid w:val="003B74C9"/>
    <w:rsid w:val="003D2D06"/>
    <w:rsid w:val="003F708E"/>
    <w:rsid w:val="00412062"/>
    <w:rsid w:val="00454237"/>
    <w:rsid w:val="004A44B7"/>
    <w:rsid w:val="004D71DB"/>
    <w:rsid w:val="005140F3"/>
    <w:rsid w:val="00520FD7"/>
    <w:rsid w:val="00555EF2"/>
    <w:rsid w:val="005577A5"/>
    <w:rsid w:val="00566B72"/>
    <w:rsid w:val="00621799"/>
    <w:rsid w:val="006A1181"/>
    <w:rsid w:val="006B2E5C"/>
    <w:rsid w:val="006F10D9"/>
    <w:rsid w:val="006F4A2B"/>
    <w:rsid w:val="00702309"/>
    <w:rsid w:val="00726E18"/>
    <w:rsid w:val="007614F9"/>
    <w:rsid w:val="007926F0"/>
    <w:rsid w:val="007B6EEF"/>
    <w:rsid w:val="0080141F"/>
    <w:rsid w:val="00822BDD"/>
    <w:rsid w:val="0082343C"/>
    <w:rsid w:val="00854B4B"/>
    <w:rsid w:val="008844C1"/>
    <w:rsid w:val="008B714C"/>
    <w:rsid w:val="008D204C"/>
    <w:rsid w:val="008E12C9"/>
    <w:rsid w:val="008F0BE5"/>
    <w:rsid w:val="008F7E79"/>
    <w:rsid w:val="00924FB3"/>
    <w:rsid w:val="009921B4"/>
    <w:rsid w:val="009F1F2B"/>
    <w:rsid w:val="00A07C61"/>
    <w:rsid w:val="00A14496"/>
    <w:rsid w:val="00A90BB3"/>
    <w:rsid w:val="00A94C10"/>
    <w:rsid w:val="00B035A9"/>
    <w:rsid w:val="00B22D33"/>
    <w:rsid w:val="00BA7915"/>
    <w:rsid w:val="00BC25A9"/>
    <w:rsid w:val="00BD4604"/>
    <w:rsid w:val="00C638D6"/>
    <w:rsid w:val="00C810E1"/>
    <w:rsid w:val="00C90CB8"/>
    <w:rsid w:val="00CE5DA9"/>
    <w:rsid w:val="00CE7643"/>
    <w:rsid w:val="00CF0C8B"/>
    <w:rsid w:val="00CF5617"/>
    <w:rsid w:val="00D10265"/>
    <w:rsid w:val="00D767F1"/>
    <w:rsid w:val="00D816FB"/>
    <w:rsid w:val="00DF1340"/>
    <w:rsid w:val="00E167B2"/>
    <w:rsid w:val="00E17CB3"/>
    <w:rsid w:val="00E4123E"/>
    <w:rsid w:val="00E413B7"/>
    <w:rsid w:val="00E46AAD"/>
    <w:rsid w:val="00E81E92"/>
    <w:rsid w:val="00ED1990"/>
    <w:rsid w:val="00EE2FE4"/>
    <w:rsid w:val="00EE5B6E"/>
    <w:rsid w:val="00F37B1F"/>
    <w:rsid w:val="00F42907"/>
    <w:rsid w:val="00F507C0"/>
    <w:rsid w:val="00F859DC"/>
    <w:rsid w:val="00FD0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4F0AA68"/>
  <w15:chartTrackingRefBased/>
  <w15:docId w15:val="{C0F3EBF1-322B-4C2E-82E1-6C2E082A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413B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413B7"/>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413B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E413B7"/>
    <w:rPr>
      <w:rFonts w:ascii="Cambria" w:eastAsia="Times New Roman" w:hAnsi="Cambria" w:cs="Times New Roman"/>
      <w:b/>
      <w:bCs/>
      <w:color w:val="4F81BD"/>
      <w:sz w:val="26"/>
      <w:szCs w:val="26"/>
    </w:rPr>
  </w:style>
  <w:style w:type="character" w:styleId="Emphasis">
    <w:name w:val="Emphasis"/>
    <w:uiPriority w:val="20"/>
    <w:qFormat/>
    <w:rsid w:val="00E413B7"/>
    <w:rPr>
      <w:i/>
      <w:iCs/>
    </w:rPr>
  </w:style>
  <w:style w:type="character" w:styleId="BookTitle">
    <w:name w:val="Book Title"/>
    <w:uiPriority w:val="33"/>
    <w:qFormat/>
    <w:rsid w:val="00E413B7"/>
    <w:rPr>
      <w:b/>
      <w:bCs/>
      <w:smallCaps/>
      <w:spacing w:val="5"/>
    </w:rPr>
  </w:style>
  <w:style w:type="paragraph" w:styleId="NormalWeb">
    <w:name w:val="Normal (Web)"/>
    <w:basedOn w:val="Normal"/>
    <w:uiPriority w:val="99"/>
    <w:semiHidden/>
    <w:unhideWhenUsed/>
    <w:rsid w:val="00E413B7"/>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9298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92989"/>
    <w:rPr>
      <w:rFonts w:ascii="Tahoma" w:hAnsi="Tahoma" w:cs="Tahoma"/>
      <w:sz w:val="16"/>
      <w:szCs w:val="16"/>
    </w:rPr>
  </w:style>
  <w:style w:type="paragraph" w:styleId="Header">
    <w:name w:val="header"/>
    <w:basedOn w:val="Normal"/>
    <w:link w:val="HeaderChar"/>
    <w:uiPriority w:val="99"/>
    <w:unhideWhenUsed/>
    <w:rsid w:val="00CF5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617"/>
  </w:style>
  <w:style w:type="paragraph" w:styleId="Footer">
    <w:name w:val="footer"/>
    <w:basedOn w:val="Normal"/>
    <w:link w:val="FooterChar"/>
    <w:uiPriority w:val="99"/>
    <w:unhideWhenUsed/>
    <w:rsid w:val="00CF5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617"/>
  </w:style>
  <w:style w:type="character" w:styleId="PlaceholderText">
    <w:name w:val="Placeholder Text"/>
    <w:uiPriority w:val="99"/>
    <w:semiHidden/>
    <w:rsid w:val="00CF5617"/>
    <w:rPr>
      <w:color w:val="808080"/>
    </w:rPr>
  </w:style>
  <w:style w:type="character" w:styleId="Hyperlink">
    <w:name w:val="Hyperlink"/>
    <w:uiPriority w:val="99"/>
    <w:unhideWhenUsed/>
    <w:rsid w:val="002F02C6"/>
    <w:rPr>
      <w:color w:val="0000FF"/>
      <w:u w:val="single"/>
    </w:rPr>
  </w:style>
  <w:style w:type="character" w:styleId="FollowedHyperlink">
    <w:name w:val="FollowedHyperlink"/>
    <w:uiPriority w:val="99"/>
    <w:semiHidden/>
    <w:unhideWhenUsed/>
    <w:rsid w:val="002F02C6"/>
    <w:rPr>
      <w:color w:val="800080"/>
      <w:u w:val="single"/>
    </w:rPr>
  </w:style>
  <w:style w:type="paragraph" w:styleId="ListParagraph">
    <w:name w:val="List Paragraph"/>
    <w:basedOn w:val="Normal"/>
    <w:uiPriority w:val="34"/>
    <w:qFormat/>
    <w:rsid w:val="00E46AAD"/>
    <w:pPr>
      <w:ind w:left="720"/>
      <w:contextualSpacing/>
    </w:pPr>
  </w:style>
  <w:style w:type="character" w:customStyle="1" w:styleId="Subtext">
    <w:name w:val="Subtext"/>
    <w:uiPriority w:val="1"/>
    <w:rsid w:val="00726E18"/>
    <w:rPr>
      <w:rFonts w:ascii="Cambria" w:hAnsi="Cambria"/>
      <w:b w:val="0"/>
      <w:sz w:val="22"/>
    </w:rPr>
  </w:style>
  <w:style w:type="character" w:customStyle="1" w:styleId="z-TopofFormChar">
    <w:name w:val="z-Top of Form Char"/>
    <w:link w:val="z-TopofForm"/>
    <w:uiPriority w:val="99"/>
    <w:semiHidden/>
    <w:rsid w:val="00D10265"/>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D1026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prereqindicator1">
    <w:name w:val="prereq_indicator1"/>
    <w:rsid w:val="00D10265"/>
    <w:rPr>
      <w:b/>
      <w:bCs/>
      <w:color w:val="FFFFFF"/>
      <w:shd w:val="clear" w:color="auto" w:fill="E38556"/>
    </w:rPr>
  </w:style>
  <w:style w:type="character" w:customStyle="1" w:styleId="z-BottomofFormChar">
    <w:name w:val="z-Bottom of Form Char"/>
    <w:link w:val="z-BottomofForm"/>
    <w:uiPriority w:val="99"/>
    <w:semiHidden/>
    <w:rsid w:val="00D1026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10265"/>
    <w:pPr>
      <w:pBdr>
        <w:top w:val="single" w:sz="6" w:space="1" w:color="auto"/>
      </w:pBdr>
      <w:spacing w:after="0" w:line="240" w:lineRule="auto"/>
      <w:jc w:val="center"/>
    </w:pPr>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892642">
      <w:bodyDiv w:val="1"/>
      <w:marLeft w:val="0"/>
      <w:marRight w:val="0"/>
      <w:marTop w:val="0"/>
      <w:marBottom w:val="0"/>
      <w:divBdr>
        <w:top w:val="none" w:sz="0" w:space="0" w:color="auto"/>
        <w:left w:val="none" w:sz="0" w:space="0" w:color="auto"/>
        <w:bottom w:val="none" w:sz="0" w:space="0" w:color="auto"/>
        <w:right w:val="none" w:sz="0" w:space="0" w:color="auto"/>
      </w:divBdr>
    </w:div>
    <w:div w:id="2121875884">
      <w:bodyDiv w:val="1"/>
      <w:marLeft w:val="0"/>
      <w:marRight w:val="0"/>
      <w:marTop w:val="150"/>
      <w:marBottom w:val="0"/>
      <w:divBdr>
        <w:top w:val="none" w:sz="0" w:space="0" w:color="auto"/>
        <w:left w:val="none" w:sz="0" w:space="0" w:color="auto"/>
        <w:bottom w:val="none" w:sz="0" w:space="0" w:color="auto"/>
        <w:right w:val="none" w:sz="0" w:space="0" w:color="auto"/>
      </w:divBdr>
      <w:divsChild>
        <w:div w:id="1132791378">
          <w:marLeft w:val="0"/>
          <w:marRight w:val="0"/>
          <w:marTop w:val="0"/>
          <w:marBottom w:val="0"/>
          <w:divBdr>
            <w:top w:val="none" w:sz="0" w:space="0" w:color="auto"/>
            <w:left w:val="none" w:sz="0" w:space="0" w:color="auto"/>
            <w:bottom w:val="none" w:sz="0" w:space="0" w:color="auto"/>
            <w:right w:val="none" w:sz="0" w:space="0" w:color="auto"/>
          </w:divBdr>
          <w:divsChild>
            <w:div w:id="1784416088">
              <w:marLeft w:val="0"/>
              <w:marRight w:val="0"/>
              <w:marTop w:val="0"/>
              <w:marBottom w:val="0"/>
              <w:divBdr>
                <w:top w:val="none" w:sz="0" w:space="0" w:color="auto"/>
                <w:left w:val="none" w:sz="0" w:space="0" w:color="auto"/>
                <w:bottom w:val="none" w:sz="0" w:space="0" w:color="auto"/>
                <w:right w:val="none" w:sz="0" w:space="0" w:color="auto"/>
              </w:divBdr>
              <w:divsChild>
                <w:div w:id="21178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65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inmar\Documents\Syllabus%20Template\NIACC%20Syllabu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A6E99-E597-4038-9A46-74D607ED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NIACC Syllabus Template</Template>
  <TotalTime>0</TotalTime>
  <Pages>4</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North Iowa Area Community College</Company>
  <LinksUpToDate>false</LinksUpToDate>
  <CharactersWithSpaces>9655</CharactersWithSpaces>
  <SharedDoc>false</SharedDoc>
  <HLinks>
    <vt:vector size="60" baseType="variant">
      <vt:variant>
        <vt:i4>1966107</vt:i4>
      </vt:variant>
      <vt:variant>
        <vt:i4>27</vt:i4>
      </vt:variant>
      <vt:variant>
        <vt:i4>0</vt:i4>
      </vt:variant>
      <vt:variant>
        <vt:i4>5</vt:i4>
      </vt:variant>
      <vt:variant>
        <vt:lpwstr>http://www.niacc.edu/student-life/technology-services/help-desk/</vt:lpwstr>
      </vt:variant>
      <vt:variant>
        <vt:lpwstr/>
      </vt:variant>
      <vt:variant>
        <vt:i4>6619232</vt:i4>
      </vt:variant>
      <vt:variant>
        <vt:i4>24</vt:i4>
      </vt:variant>
      <vt:variant>
        <vt:i4>0</vt:i4>
      </vt:variant>
      <vt:variant>
        <vt:i4>5</vt:i4>
      </vt:variant>
      <vt:variant>
        <vt:lpwstr>http://www.niacc.edu/student-life/</vt:lpwstr>
      </vt:variant>
      <vt:variant>
        <vt:lpwstr/>
      </vt:variant>
      <vt:variant>
        <vt:i4>458833</vt:i4>
      </vt:variant>
      <vt:variant>
        <vt:i4>21</vt:i4>
      </vt:variant>
      <vt:variant>
        <vt:i4>0</vt:i4>
      </vt:variant>
      <vt:variant>
        <vt:i4>5</vt:i4>
      </vt:variant>
      <vt:variant>
        <vt:lpwstr>http://www.niacc.edu/about/campus-safety/niaccalerts/</vt:lpwstr>
      </vt:variant>
      <vt:variant>
        <vt:lpwstr/>
      </vt:variant>
      <vt:variant>
        <vt:i4>3473532</vt:i4>
      </vt:variant>
      <vt:variant>
        <vt:i4>18</vt:i4>
      </vt:variant>
      <vt:variant>
        <vt:i4>0</vt:i4>
      </vt:variant>
      <vt:variant>
        <vt:i4>5</vt:i4>
      </vt:variant>
      <vt:variant>
        <vt:lpwstr>http://www.niacc.edu/student-life/disability-services/disability-services-student-handbook/</vt:lpwstr>
      </vt:variant>
      <vt:variant>
        <vt:lpwstr/>
      </vt:variant>
      <vt:variant>
        <vt:i4>8323193</vt:i4>
      </vt:variant>
      <vt:variant>
        <vt:i4>15</vt:i4>
      </vt:variant>
      <vt:variant>
        <vt:i4>0</vt:i4>
      </vt:variant>
      <vt:variant>
        <vt:i4>5</vt:i4>
      </vt:variant>
      <vt:variant>
        <vt:lpwstr>http://www.niacc.edu/student-life/disability-services/policies-procedures/grievance-procedure/</vt:lpwstr>
      </vt:variant>
      <vt:variant>
        <vt:lpwstr/>
      </vt:variant>
      <vt:variant>
        <vt:i4>3538979</vt:i4>
      </vt:variant>
      <vt:variant>
        <vt:i4>12</vt:i4>
      </vt:variant>
      <vt:variant>
        <vt:i4>0</vt:i4>
      </vt:variant>
      <vt:variant>
        <vt:i4>5</vt:i4>
      </vt:variant>
      <vt:variant>
        <vt:lpwstr>http://www.niacc.edu/student-life/disability-services/</vt:lpwstr>
      </vt:variant>
      <vt:variant>
        <vt:lpwstr/>
      </vt:variant>
      <vt:variant>
        <vt:i4>7733342</vt:i4>
      </vt:variant>
      <vt:variant>
        <vt:i4>9</vt:i4>
      </vt:variant>
      <vt:variant>
        <vt:i4>0</vt:i4>
      </vt:variant>
      <vt:variant>
        <vt:i4>5</vt:i4>
      </vt:variant>
      <vt:variant>
        <vt:lpwstr>mailto:vancelis@niacc.edu</vt:lpwstr>
      </vt:variant>
      <vt:variant>
        <vt:lpwstr/>
      </vt:variant>
      <vt:variant>
        <vt:i4>2555939</vt:i4>
      </vt:variant>
      <vt:variant>
        <vt:i4>6</vt:i4>
      </vt:variant>
      <vt:variant>
        <vt:i4>0</vt:i4>
      </vt:variant>
      <vt:variant>
        <vt:i4>5</vt:i4>
      </vt:variant>
      <vt:variant>
        <vt:lpwstr>http://www.niacc.edu./student-life/</vt:lpwstr>
      </vt:variant>
      <vt:variant>
        <vt:lpwstr/>
      </vt:variant>
      <vt:variant>
        <vt:i4>7733315</vt:i4>
      </vt:variant>
      <vt:variant>
        <vt:i4>3</vt:i4>
      </vt:variant>
      <vt:variant>
        <vt:i4>0</vt:i4>
      </vt:variant>
      <vt:variant>
        <vt:i4>5</vt:i4>
      </vt:variant>
      <vt:variant>
        <vt:lpwstr>mailto:myersjoa@niacc.edu</vt:lpwstr>
      </vt:variant>
      <vt:variant>
        <vt:lpwstr/>
      </vt:variant>
      <vt:variant>
        <vt:i4>6291528</vt:i4>
      </vt:variant>
      <vt:variant>
        <vt:i4>0</vt:i4>
      </vt:variant>
      <vt:variant>
        <vt:i4>0</vt:i4>
      </vt:variant>
      <vt:variant>
        <vt:i4>5</vt:i4>
      </vt:variant>
      <vt:variant>
        <vt:lpwstr>mailto:thompmic@niacc.edu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Services</dc:creator>
  <cp:keywords/>
  <cp:lastModifiedBy>Sarah Quinn</cp:lastModifiedBy>
  <cp:revision>2</cp:revision>
  <cp:lastPrinted>2014-08-25T14:25:00Z</cp:lastPrinted>
  <dcterms:created xsi:type="dcterms:W3CDTF">2018-05-02T15:37:00Z</dcterms:created>
  <dcterms:modified xsi:type="dcterms:W3CDTF">2018-05-02T15:37:00Z</dcterms:modified>
</cp:coreProperties>
</file>